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48"/>
          <w:szCs w:val="48"/>
        </w:rPr>
      </w:pPr>
      <w:bookmarkStart w:colFirst="0" w:colLast="0" w:name="_vlypcj2h4zka" w:id="0"/>
      <w:bookmarkEnd w:id="0"/>
      <w:r w:rsidDel="00000000" w:rsidR="00000000" w:rsidRPr="00000000">
        <w:rPr>
          <w:sz w:val="48"/>
          <w:szCs w:val="48"/>
          <w:rtl w:val="0"/>
        </w:rPr>
        <w:t xml:space="preserve">A Comparison Between Three Optical Flow Estimate Method: FlowNet2, PWC-Net, GeoNet</w:t>
      </w:r>
    </w:p>
    <w:p w:rsidR="00000000" w:rsidDel="00000000" w:rsidP="00000000" w:rsidRDefault="00000000" w:rsidRPr="00000000" w14:paraId="00000002">
      <w:pPr>
        <w:jc w:val="center"/>
        <w:rPr/>
      </w:pPr>
      <w:r w:rsidDel="00000000" w:rsidR="00000000" w:rsidRPr="00000000">
        <w:rPr>
          <w:rtl w:val="0"/>
        </w:rPr>
        <w:t xml:space="preserve">Dean Sheng, Xinzhou Wang</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pPr>
      <w:bookmarkStart w:colFirst="0" w:colLast="0" w:name="_oxwivarozhqt" w:id="1"/>
      <w:bookmarkEnd w:id="1"/>
      <w:r w:rsidDel="00000000" w:rsidR="00000000" w:rsidRPr="00000000">
        <w:rPr>
          <w:rtl w:val="0"/>
        </w:rPr>
        <w:t xml:space="preserve">Abstract</w:t>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       本文主要对比对象为在CVPR2017及CVPR2018上提出的三种端到端的、利用CNN进行光流估计的方法，分别为FlowNet2</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、PWC-Net</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rtl w:val="0"/>
        </w:rPr>
        <w:t xml:space="preserve">、GeoNet</w:t>
      </w:r>
      <w:r w:rsidDel="00000000" w:rsidR="00000000" w:rsidRPr="00000000">
        <w:rPr>
          <w:vertAlign w:val="superscript"/>
          <w:rtl w:val="0"/>
        </w:rPr>
        <w:t xml:space="preserve">[3].</w:t>
      </w:r>
      <w:r w:rsidDel="00000000" w:rsidR="00000000" w:rsidRPr="00000000">
        <w:rPr>
          <w:rFonts w:ascii="Arial Unicode MS" w:cs="Arial Unicode MS" w:eastAsia="Arial Unicode MS" w:hAnsi="Arial Unicode MS"/>
          <w:rtl w:val="0"/>
        </w:rPr>
        <w:t xml:space="preserve">。从三者的结构及其在KITTI2012、KITTI2015、Sintel-Final三个数据集上的性能这两个维度进行了对比，同时简要介绍了FlowNet2及PWC-Net在近年提出的衍生型LiteFlowNet2和PWC-Net+。最终结果为PWC-Net在准确度、速度、计算资源上都具备一定优势，而PWC-Net+及LiteFlowNet2则表现出更加先进的性能。</w:t>
      </w:r>
    </w:p>
    <w:p w:rsidR="00000000" w:rsidDel="00000000" w:rsidP="00000000" w:rsidRDefault="00000000" w:rsidRPr="00000000" w14:paraId="00000006">
      <w:pPr>
        <w:rPr/>
      </w:pPr>
      <w:r w:rsidDel="00000000" w:rsidR="00000000" w:rsidRPr="00000000">
        <w:rPr>
          <w:rFonts w:ascii="Arial Unicode MS" w:cs="Arial Unicode MS" w:eastAsia="Arial Unicode MS" w:hAnsi="Arial Unicode MS"/>
          <w:rtl w:val="0"/>
        </w:rPr>
        <w:t xml:space="preserve">       关键词：Optical Estimate, FlowNet2, PWC-Net, GeoNet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oxwivarozhq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Abstract</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color w:val="1155cc"/>
              <w:u w:val="single"/>
            </w:rPr>
          </w:pPr>
          <w:hyperlink w:anchor="_blke6r2lf5q1">
            <w:r w:rsidDel="00000000" w:rsidR="00000000" w:rsidRPr="00000000">
              <w:rPr>
                <w:color w:val="1155cc"/>
                <w:u w:val="single"/>
                <w:rtl w:val="0"/>
              </w:rPr>
              <w:t xml:space="preserve">1 FlowNet 2.0</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veo484m5yjc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PWC-Net</w:t>
            </w:r>
          </w:hyperlink>
          <w:r w:rsidDel="00000000" w:rsidR="00000000" w:rsidRPr="00000000">
            <w:rPr>
              <w:rtl w:val="0"/>
            </w:rPr>
          </w:r>
        </w:p>
        <w:p w:rsidR="00000000" w:rsidDel="00000000" w:rsidP="00000000" w:rsidRDefault="00000000" w:rsidRPr="00000000" w14:paraId="0000000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uuub7d22do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 Introduction</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eiwzb6ucva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 Method</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jlhfy24fm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 Performance</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nchag9ig04w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GeoNet</w:t>
            </w:r>
          </w:hyperlink>
          <w:r w:rsidDel="00000000" w:rsidR="00000000" w:rsidRPr="00000000">
            <w:rPr>
              <w:rtl w:val="0"/>
            </w:rPr>
          </w:r>
        </w:p>
        <w:p w:rsidR="00000000" w:rsidDel="00000000" w:rsidP="00000000" w:rsidRDefault="00000000" w:rsidRPr="00000000" w14:paraId="0000000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yblrnwuvuh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 Introduction</w:t>
            </w:r>
          </w:hyperlink>
          <w:r w:rsidDel="00000000" w:rsidR="00000000" w:rsidRPr="00000000">
            <w:rPr>
              <w:rtl w:val="0"/>
            </w:rPr>
          </w:r>
        </w:p>
        <w:p w:rsidR="00000000" w:rsidDel="00000000" w:rsidP="00000000" w:rsidRDefault="00000000" w:rsidRPr="00000000" w14:paraId="0000000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zk373gikt0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 Method</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wa3zjvod6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 Performance（Optical Flow）</w:t>
            </w:r>
          </w:hyperlink>
          <w:r w:rsidDel="00000000" w:rsidR="00000000" w:rsidRPr="00000000">
            <w:rPr>
              <w:rtl w:val="0"/>
            </w:rPr>
          </w:r>
        </w:p>
        <w:p w:rsidR="00000000" w:rsidDel="00000000" w:rsidP="00000000" w:rsidRDefault="00000000" w:rsidRPr="00000000" w14:paraId="00000011">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v8ns3fc15gk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Comparison</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5vbdo53fid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4.1 Method Comparison</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h74ctfsaih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 Performance Comparison</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uuggwmyit6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 Result</w:t>
            </w:r>
          </w:hyperlink>
          <w:r w:rsidDel="00000000" w:rsidR="00000000" w:rsidRPr="00000000">
            <w:rPr>
              <w:rtl w:val="0"/>
            </w:rPr>
          </w:r>
        </w:p>
        <w:p w:rsidR="00000000" w:rsidDel="00000000" w:rsidP="00000000" w:rsidRDefault="00000000" w:rsidRPr="00000000" w14:paraId="00000015">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cy0txo2tb44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pStyle w:val="Heading1"/>
        <w:spacing w:line="360" w:lineRule="auto"/>
        <w:jc w:val="center"/>
        <w:rPr/>
      </w:pPr>
      <w:bookmarkStart w:colFirst="0" w:colLast="0" w:name="_blke6r2lf5q1" w:id="2"/>
      <w:bookmarkEnd w:id="2"/>
      <w:r w:rsidDel="00000000" w:rsidR="00000000" w:rsidRPr="00000000">
        <w:rPr>
          <w:rtl w:val="0"/>
        </w:rPr>
        <w:t xml:space="preserve">1 FlowNet 2.0</w:t>
      </w:r>
    </w:p>
    <w:p w:rsidR="00000000" w:rsidDel="00000000" w:rsidP="00000000" w:rsidRDefault="00000000" w:rsidRPr="00000000" w14:paraId="00000018">
      <w:pPr>
        <w:spacing w:line="360" w:lineRule="auto"/>
        <w:ind w:left="0" w:firstLine="0"/>
        <w:rPr>
          <w:sz w:val="32"/>
          <w:szCs w:val="32"/>
        </w:rPr>
      </w:pPr>
      <w:r w:rsidDel="00000000" w:rsidR="00000000" w:rsidRPr="00000000">
        <w:rPr>
          <w:sz w:val="32"/>
          <w:szCs w:val="32"/>
          <w:rtl w:val="0"/>
        </w:rPr>
        <w:t xml:space="preserve">1.1 Introduction:</w:t>
      </w:r>
    </w:p>
    <w:p w:rsidR="00000000" w:rsidDel="00000000" w:rsidP="00000000" w:rsidRDefault="00000000" w:rsidRPr="00000000" w14:paraId="00000019">
      <w:pPr>
        <w:spacing w:line="360" w:lineRule="auto"/>
        <w:ind w:left="0" w:firstLine="720"/>
        <w:rPr>
          <w:sz w:val="28"/>
          <w:szCs w:val="28"/>
        </w:rPr>
      </w:pPr>
      <w:r w:rsidDel="00000000" w:rsidR="00000000" w:rsidRPr="00000000">
        <w:rPr>
          <w:sz w:val="28"/>
          <w:szCs w:val="28"/>
          <w:rtl w:val="0"/>
        </w:rPr>
        <w:t xml:space="preserve">1.1.1 FlowNet:</w:t>
      </w:r>
    </w:p>
    <w:p w:rsidR="00000000" w:rsidDel="00000000" w:rsidP="00000000" w:rsidRDefault="00000000" w:rsidRPr="00000000" w14:paraId="0000001A">
      <w:pPr>
        <w:spacing w:line="360" w:lineRule="auto"/>
        <w:ind w:left="0" w:firstLine="720"/>
        <w:rPr/>
      </w:pPr>
      <w:r w:rsidDel="00000000" w:rsidR="00000000" w:rsidRPr="00000000">
        <w:rPr>
          <w:rFonts w:ascii="Arial Unicode MS" w:cs="Arial Unicode MS" w:eastAsia="Arial Unicode MS" w:hAnsi="Arial Unicode MS"/>
          <w:rtl w:val="0"/>
        </w:rPr>
        <w:t xml:space="preserve">FlowNet是一种端到端的卷积神经网络（Convolutional Neutral Network, CNN）用来根据一对图片预测光流域（optical flow field）。由于不清楚一个标准的CNN结构是否能达到目标，作者既开发了一个标准的网络FlowNetSimple，也开发了一个有关联层（correlation layer）的网络FlowNetCorr。后者能够在多种规模下提取特征，从而根据特征找到两图的一致性来预测光流域。但作者发现带关联层的网络并没有在准确率上有明显的提升。</w:t>
      </w:r>
      <w:r w:rsidDel="00000000" w:rsidR="00000000" w:rsidRPr="00000000">
        <w:rPr/>
        <w:drawing>
          <wp:inline distB="114300" distT="114300" distL="114300" distR="114300">
            <wp:extent cx="5734050" cy="2997200"/>
            <wp:effectExtent b="0" l="0" r="0" t="0"/>
            <wp:docPr id="18"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Fonts w:ascii="Arial Unicode MS" w:cs="Arial Unicode MS" w:eastAsia="Arial Unicode MS" w:hAnsi="Arial Unicode MS"/>
          <w:rtl w:val="0"/>
        </w:rPr>
        <w:tab/>
        <w:t xml:space="preserve">FlowNetSimple直接将两个输入图片叠在一起，使用它来训练神经网络。训练过程中允许网络自身决定怎样处理输入的图片对来提取动作信息。FlowNetCorr则是先对两个图片创造两个独立但相同的处理流（processing stream），对两个图片分别卷积得到有意义的特征图，再用关联层匹配它们的特征图，最后用关联层匹配的结果预测光流。两种方法最后都要经过优化，优化目的是还原分辨率得到较清晰的光流域。</w:t>
      </w:r>
    </w:p>
    <w:p w:rsidR="00000000" w:rsidDel="00000000" w:rsidP="00000000" w:rsidRDefault="00000000" w:rsidRPr="00000000" w14:paraId="0000001C">
      <w:pPr>
        <w:spacing w:line="360" w:lineRule="auto"/>
        <w:rPr/>
      </w:pPr>
      <w:r w:rsidDel="00000000" w:rsidR="00000000" w:rsidRPr="00000000">
        <w:rPr>
          <w:rFonts w:ascii="Arial Unicode MS" w:cs="Arial Unicode MS" w:eastAsia="Arial Unicode MS" w:hAnsi="Arial Unicode MS"/>
          <w:rtl w:val="0"/>
        </w:rPr>
        <w:tab/>
        <w:t xml:space="preserve">关联层对两个特征图的每个图像块进行乘法对比，两两图象块的数据进行卷积计算。因为每两个二维坐标可以得到一个关联值，所以最后结果是四维的。</w:t>
      </w:r>
    </w:p>
    <w:p w:rsidR="00000000" w:rsidDel="00000000" w:rsidP="00000000" w:rsidRDefault="00000000" w:rsidRPr="00000000" w14:paraId="0000001D">
      <w:pPr>
        <w:spacing w:line="360" w:lineRule="auto"/>
        <w:rPr/>
      </w:pPr>
      <w:r w:rsidDel="00000000" w:rsidR="00000000" w:rsidRPr="00000000">
        <w:rPr/>
        <w:drawing>
          <wp:inline distB="114300" distT="114300" distL="114300" distR="114300">
            <wp:extent cx="5734050" cy="21336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ind w:firstLine="720"/>
        <w:rPr/>
      </w:pPr>
      <w:r w:rsidDel="00000000" w:rsidR="00000000" w:rsidRPr="00000000">
        <w:rPr>
          <w:rFonts w:ascii="Arial Unicode MS" w:cs="Arial Unicode MS" w:eastAsia="Arial Unicode MS" w:hAnsi="Arial Unicode MS"/>
          <w:rtl w:val="0"/>
        </w:rPr>
        <w:t xml:space="preserve">优化步骤使用的是“上卷积层”（Upconvolutional layer)，包含一个上池化层（unpooling）和一个卷积层。对特征图使用上卷积后与网络收缩的部分结合，最后用一个上采样的粗糙光流预测（upsampled coarser flow prediction)，得到最后的结果。这样既保留了粗糙的特征图中的全局信息也保留了低层特征图中的局部信息。</w:t>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ind w:firstLine="720"/>
        <w:rPr/>
      </w:pPr>
      <w:r w:rsidDel="00000000" w:rsidR="00000000" w:rsidRPr="00000000">
        <w:rPr>
          <w:sz w:val="28"/>
          <w:szCs w:val="28"/>
          <w:rtl w:val="0"/>
        </w:rPr>
        <w:t xml:space="preserve">1.1.2 FlowNet 2.0:</w:t>
      </w:r>
      <w:r w:rsidDel="00000000" w:rsidR="00000000" w:rsidRPr="00000000">
        <w:rPr>
          <w:rtl w:val="0"/>
        </w:rPr>
      </w:r>
    </w:p>
    <w:p w:rsidR="00000000" w:rsidDel="00000000" w:rsidP="00000000" w:rsidRDefault="00000000" w:rsidRPr="00000000" w14:paraId="00000021">
      <w:pPr>
        <w:spacing w:line="360" w:lineRule="auto"/>
        <w:ind w:firstLine="720"/>
        <w:rPr/>
      </w:pPr>
      <w:r w:rsidDel="00000000" w:rsidR="00000000" w:rsidRPr="00000000">
        <w:rPr/>
        <w:drawing>
          <wp:inline distB="114300" distT="114300" distL="114300" distR="114300">
            <wp:extent cx="5734050" cy="2159000"/>
            <wp:effectExtent b="0" l="0" r="0" t="0"/>
            <wp:docPr id="1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ind w:firstLine="720"/>
        <w:rPr/>
      </w:pPr>
      <w:r w:rsidDel="00000000" w:rsidR="00000000" w:rsidRPr="00000000">
        <w:rPr>
          <w:rFonts w:ascii="Arial Unicode MS" w:cs="Arial Unicode MS" w:eastAsia="Arial Unicode MS" w:hAnsi="Arial Unicode MS"/>
          <w:rtl w:val="0"/>
        </w:rPr>
        <w:t xml:space="preserve">FlowNet2.0在FlowNet的基础上提升了性能,达到了业界领先水平。这是因为FlowNet2.0解决了在估计光流场过程中小位移与噪声人造制品（noisy artifacts）的问题，所以在动作识别与运动分割的应用表现上有很大提升。</w:t>
      </w:r>
    </w:p>
    <w:p w:rsidR="00000000" w:rsidDel="00000000" w:rsidP="00000000" w:rsidRDefault="00000000" w:rsidRPr="00000000" w14:paraId="00000023">
      <w:pPr>
        <w:spacing w:line="360" w:lineRule="auto"/>
        <w:ind w:firstLine="720"/>
        <w:rPr/>
      </w:pPr>
      <w:r w:rsidDel="00000000" w:rsidR="00000000" w:rsidRPr="00000000">
        <w:rPr>
          <w:rFonts w:ascii="Arial Unicode MS" w:cs="Arial Unicode MS" w:eastAsia="Arial Unicode MS" w:hAnsi="Arial Unicode MS"/>
          <w:rtl w:val="0"/>
        </w:rPr>
        <w:t xml:space="preserve">FlowNet2.0的具体改进有三点：首先是改变了训练数据的顺序。作者发现单独使用复杂数据的效果较差，而多个从简单到复杂的训练数据集能显著地提高效果。而且与FlowNet论文中的结论不同的是，作者发现FlowNetCorr比FlowNetSimple的表现要好得多。</w:t>
      </w:r>
    </w:p>
    <w:p w:rsidR="00000000" w:rsidDel="00000000" w:rsidP="00000000" w:rsidRDefault="00000000" w:rsidRPr="00000000" w14:paraId="00000024">
      <w:pPr>
        <w:spacing w:line="360" w:lineRule="auto"/>
        <w:ind w:firstLine="720"/>
        <w:rPr/>
      </w:pPr>
      <w:r w:rsidDel="00000000" w:rsidR="00000000" w:rsidRPr="00000000">
        <w:rPr>
          <w:rFonts w:ascii="Arial Unicode MS" w:cs="Arial Unicode MS" w:eastAsia="Arial Unicode MS" w:hAnsi="Arial Unicode MS"/>
          <w:rtl w:val="0"/>
        </w:rPr>
        <w:t xml:space="preserve">其次是引进了一个扭曲的操作来堆叠多个网络。通过改变堆的深度和每个网络的大小得到了很多不同大小和运行时间的网络。所以FlowNet2.0可以控制精度和计算资源之间的交换。网络可以在8fps到140fps之间的范围运行。</w:t>
      </w:r>
    </w:p>
    <w:p w:rsidR="00000000" w:rsidDel="00000000" w:rsidP="00000000" w:rsidRDefault="00000000" w:rsidRPr="00000000" w14:paraId="00000025">
      <w:pPr>
        <w:spacing w:line="360" w:lineRule="auto"/>
        <w:ind w:firstLine="720"/>
        <w:rPr/>
      </w:pPr>
      <w:r w:rsidDel="00000000" w:rsidR="00000000" w:rsidRPr="00000000">
        <w:rPr>
          <w:rFonts w:ascii="Arial Unicode MS" w:cs="Arial Unicode MS" w:eastAsia="Arial Unicode MS" w:hAnsi="Arial Unicode MS"/>
          <w:rtl w:val="0"/>
        </w:rPr>
        <w:t xml:space="preserve">最后通过创建一个特殊的训练数据集和网络来改善在亚像素层级的动作识别。再把第二步的堆叠网络与这个特殊网络结合来得到对任意动作都有最佳的效果。</w:t>
      </w:r>
    </w:p>
    <w:p w:rsidR="00000000" w:rsidDel="00000000" w:rsidP="00000000" w:rsidRDefault="00000000" w:rsidRPr="00000000" w14:paraId="00000026">
      <w:pPr>
        <w:spacing w:line="360" w:lineRule="auto"/>
        <w:ind w:firstLine="720"/>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sz w:val="32"/>
          <w:szCs w:val="32"/>
          <w:rtl w:val="0"/>
        </w:rPr>
        <w:t xml:space="preserve">1.2 Performance:</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pPr>
      <w:r w:rsidDel="00000000" w:rsidR="00000000" w:rsidRPr="00000000">
        <w:rPr>
          <w:rFonts w:ascii="Arial Unicode MS" w:cs="Arial Unicode MS" w:eastAsia="Arial Unicode MS" w:hAnsi="Arial Unicode MS"/>
          <w:rtl w:val="0"/>
        </w:rPr>
        <w:t xml:space="preserve">复现采用了Pytorch实现（</w:t>
      </w:r>
      <w:hyperlink r:id="rId9">
        <w:r w:rsidDel="00000000" w:rsidR="00000000" w:rsidRPr="00000000">
          <w:rPr>
            <w:color w:val="1155cc"/>
            <w:u w:val="single"/>
            <w:rtl w:val="0"/>
          </w:rPr>
          <w:t xml:space="preserve">代码链接</w:t>
        </w:r>
      </w:hyperlink>
      <w:r w:rsidDel="00000000" w:rsidR="00000000" w:rsidRPr="00000000">
        <w:rPr>
          <w:rFonts w:ascii="Arial Unicode MS" w:cs="Arial Unicode MS" w:eastAsia="Arial Unicode MS" w:hAnsi="Arial Unicode MS"/>
          <w:rtl w:val="0"/>
        </w:rPr>
        <w:t xml:space="preserve">）。为了节省训练时间，直接使用了基于Caffe实现的网络，再利用FlyingChairs和FlyingThings3D数据集进行训练得到了预训练模型。在预训练基础上对MPI Sintel Train Final数据集利用GPU Geforce RTX 2080进行运算。结果为：</w:t>
      </w:r>
      <w:r w:rsidDel="00000000" w:rsidR="00000000" w:rsidRPr="00000000">
        <w:rPr>
          <w:b w:val="1"/>
          <w:rtl w:val="0"/>
        </w:rPr>
        <w:t xml:space="preserve">Average EPE=3.49, Average L1 Loss=2.21, mean inference time=85.58ms</w:t>
      </w:r>
      <w:r w:rsidDel="00000000" w:rsidR="00000000" w:rsidRPr="00000000">
        <w:rPr>
          <w:rFonts w:ascii="Arial Unicode MS" w:cs="Arial Unicode MS" w:eastAsia="Arial Unicode MS" w:hAnsi="Arial Unicode MS"/>
          <w:rtl w:val="0"/>
        </w:rPr>
        <w:t xml:space="preserve">。下图为原论文在MPI Sintel Train Final数据集上运行结果与其他方法的对比：</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drawing>
          <wp:inline distB="114300" distT="114300" distL="114300" distR="114300">
            <wp:extent cx="5734050" cy="3733800"/>
            <wp:effectExtent b="0" l="0" r="0" t="0"/>
            <wp:docPr id="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40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pPr>
      <w:r w:rsidDel="00000000" w:rsidR="00000000" w:rsidRPr="00000000">
        <w:rPr>
          <w:rFonts w:ascii="Arial Unicode MS" w:cs="Arial Unicode MS" w:eastAsia="Arial Unicode MS" w:hAnsi="Arial Unicode MS"/>
          <w:rtl w:val="0"/>
        </w:rPr>
        <w:t xml:space="preserve">由于堆叠网络，如图中曲线函数所示FlowNet2可以实现精度与速度的交换，原论文的结果为: Average EPE=3.14, mean inference time=123ms。复现结果比原论文结果的精度要低，但速度要快，符合图中的双曲线函数图像。</w:t>
      </w:r>
      <w:r w:rsidDel="00000000" w:rsidR="00000000" w:rsidRPr="00000000">
        <w:rPr>
          <w:rtl w:val="0"/>
        </w:rPr>
      </w:r>
    </w:p>
    <w:p w:rsidR="00000000" w:rsidDel="00000000" w:rsidP="00000000" w:rsidRDefault="00000000" w:rsidRPr="00000000" w14:paraId="0000002B">
      <w:pPr>
        <w:pStyle w:val="Heading1"/>
        <w:jc w:val="center"/>
        <w:rPr/>
      </w:pPr>
      <w:bookmarkStart w:colFirst="0" w:colLast="0" w:name="_gvfk5axfrfze" w:id="3"/>
      <w:bookmarkEnd w:id="3"/>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spacing w:line="360" w:lineRule="auto"/>
        <w:jc w:val="center"/>
        <w:rPr>
          <w:vertAlign w:val="superscript"/>
        </w:rPr>
      </w:pPr>
      <w:bookmarkStart w:colFirst="0" w:colLast="0" w:name="_veo484m5yjc7" w:id="4"/>
      <w:bookmarkEnd w:id="4"/>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PWC-Net</w:t>
      </w:r>
      <w:r w:rsidDel="00000000" w:rsidR="00000000" w:rsidRPr="00000000">
        <w:rPr>
          <w:rtl w:val="0"/>
        </w:rPr>
      </w:r>
    </w:p>
    <w:p w:rsidR="00000000" w:rsidDel="00000000" w:rsidP="00000000" w:rsidRDefault="00000000" w:rsidRPr="00000000" w14:paraId="0000002E">
      <w:pPr>
        <w:pStyle w:val="Heading2"/>
        <w:rPr/>
      </w:pPr>
      <w:bookmarkStart w:colFirst="0" w:colLast="0" w:name="_nuuub7d22do2" w:id="5"/>
      <w:bookmarkEnd w:id="5"/>
      <w:r w:rsidDel="00000000" w:rsidR="00000000" w:rsidRPr="00000000">
        <w:rPr>
          <w:rtl w:val="0"/>
        </w:rPr>
        <w:t xml:space="preserve">2.1 Introduction</w:t>
      </w:r>
      <w:r w:rsidDel="00000000" w:rsidR="00000000" w:rsidRPr="00000000">
        <w:rPr>
          <w:rtl w:val="0"/>
        </w:rPr>
      </w:r>
    </w:p>
    <w:p w:rsidR="00000000" w:rsidDel="00000000" w:rsidP="00000000" w:rsidRDefault="00000000" w:rsidRPr="00000000" w14:paraId="0000002F">
      <w:pPr>
        <w:spacing w:line="360" w:lineRule="auto"/>
        <w:ind w:firstLine="420"/>
        <w:rPr/>
      </w:pPr>
      <w:r w:rsidDel="00000000" w:rsidR="00000000" w:rsidRPr="00000000">
        <w:rPr>
          <w:rFonts w:ascii="Arial Unicode MS" w:cs="Arial Unicode MS" w:eastAsia="Arial Unicode MS" w:hAnsi="Arial Unicode MS"/>
          <w:rtl w:val="0"/>
        </w:rPr>
        <w:t xml:space="preserve">PWC-Net是一种端到端的用于单目光流估计的学习框架。其特点是</w:t>
      </w:r>
      <w:r w:rsidDel="00000000" w:rsidR="00000000" w:rsidRPr="00000000">
        <w:rPr>
          <w:rFonts w:ascii="Arial Unicode MS" w:cs="Arial Unicode MS" w:eastAsia="Arial Unicode MS" w:hAnsi="Arial Unicode MS"/>
          <w:b w:val="1"/>
          <w:rtl w:val="0"/>
        </w:rPr>
        <w:t xml:space="preserve">特征提取金字塔(Feature pyramid)</w:t>
      </w:r>
      <w:r w:rsidDel="00000000" w:rsidR="00000000" w:rsidRPr="00000000">
        <w:rPr>
          <w:rFonts w:ascii="Arial Unicode MS" w:cs="Arial Unicode MS" w:eastAsia="Arial Unicode MS" w:hAnsi="Arial Unicode MS"/>
          <w:rtl w:val="0"/>
        </w:rPr>
        <w:t xml:space="preserve">。PWC-Net利用光流估计去改变第二幅图的CNN结构，之后利用两幅图的特征构建代价立方体进行光流估计。</w:t>
      </w:r>
    </w:p>
    <w:p w:rsidR="00000000" w:rsidDel="00000000" w:rsidP="00000000" w:rsidRDefault="00000000" w:rsidRPr="00000000" w14:paraId="00000030">
      <w:pPr>
        <w:pStyle w:val="Heading2"/>
        <w:rPr/>
      </w:pPr>
      <w:bookmarkStart w:colFirst="0" w:colLast="0" w:name="_leiwzb6ucvaf" w:id="6"/>
      <w:bookmarkEnd w:id="6"/>
      <w:r w:rsidDel="00000000" w:rsidR="00000000" w:rsidRPr="00000000">
        <w:rPr>
          <w:rtl w:val="0"/>
        </w:rPr>
        <w:t xml:space="preserve">2.2 </w:t>
      </w:r>
      <w:r w:rsidDel="00000000" w:rsidR="00000000" w:rsidRPr="00000000">
        <w:rPr>
          <w:rtl w:val="0"/>
        </w:rPr>
        <w:t xml:space="preserve">Method</w:t>
      </w:r>
    </w:p>
    <w:p w:rsidR="00000000" w:rsidDel="00000000" w:rsidP="00000000" w:rsidRDefault="00000000" w:rsidRPr="00000000" w14:paraId="00000031">
      <w:pPr>
        <w:spacing w:line="360"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 第一部分</w:t>
      </w:r>
      <w:r w:rsidDel="00000000" w:rsidR="00000000" w:rsidRPr="00000000">
        <w:rPr>
          <w:rFonts w:ascii="Arial Unicode MS" w:cs="Arial Unicode MS" w:eastAsia="Arial Unicode MS" w:hAnsi="Arial Unicode MS"/>
          <w:rtl w:val="0"/>
        </w:rPr>
        <w:t xml:space="preserve">为两个特征提取金字塔，其分别输入一帧图像到金字塔顶层，并逐次通过卷积层下采样提取特征。利用双线性插值进行变化，并计算特征的梯度进行反馈。</w:t>
      </w:r>
    </w:p>
    <w:p w:rsidR="00000000" w:rsidDel="00000000" w:rsidP="00000000" w:rsidRDefault="00000000" w:rsidRPr="00000000" w14:paraId="00000032">
      <w:pPr>
        <w:spacing w:line="360"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第二部分</w:t>
      </w:r>
      <w:r w:rsidDel="00000000" w:rsidR="00000000" w:rsidRPr="00000000">
        <w:rPr>
          <w:rFonts w:ascii="Arial Unicode MS" w:cs="Arial Unicode MS" w:eastAsia="Arial Unicode MS" w:hAnsi="Arial Unicode MS"/>
          <w:rtl w:val="0"/>
        </w:rPr>
        <w:t xml:space="preserve">为变换层（Warping layer）,利用X2上采样将第二帧图像的特征金字塔底层变换到第一帧图像上。</w:t>
      </w:r>
    </w:p>
    <w:p w:rsidR="00000000" w:rsidDel="00000000" w:rsidP="00000000" w:rsidRDefault="00000000" w:rsidRPr="00000000" w14:paraId="00000033">
      <w:pPr>
        <w:spacing w:line="360"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第三部分</w:t>
      </w:r>
      <w:r w:rsidDel="00000000" w:rsidR="00000000" w:rsidRPr="00000000">
        <w:rPr>
          <w:rFonts w:ascii="Arial Unicode MS" w:cs="Arial Unicode MS" w:eastAsia="Arial Unicode MS" w:hAnsi="Arial Unicode MS"/>
          <w:rtl w:val="0"/>
        </w:rPr>
        <w:t xml:space="preserve">为代价立方体层，计算两帧图像特征的匹配代价。其中匹配代价定义为第一帧图像和变换后的第二帧图像特征之间的相关系数（向量的夹角余弦）。由于进行了卷积，仅需计算小范围的像素。</w:t>
      </w:r>
    </w:p>
    <w:p w:rsidR="00000000" w:rsidDel="00000000" w:rsidP="00000000" w:rsidRDefault="00000000" w:rsidRPr="00000000" w14:paraId="00000034">
      <w:pPr>
        <w:spacing w:line="360"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第四部分</w:t>
      </w:r>
      <w:r w:rsidDel="00000000" w:rsidR="00000000" w:rsidRPr="00000000">
        <w:rPr>
          <w:rFonts w:ascii="Arial Unicode MS" w:cs="Arial Unicode MS" w:eastAsia="Arial Unicode MS" w:hAnsi="Arial Unicode MS"/>
          <w:rtl w:val="0"/>
        </w:rPr>
        <w:t xml:space="preserve">为光流估计，其为一多层CNN，输入代价立方体、第一幅图的特征、及上采样光流图，输出金字塔某一层上的权重。各层权重及参数相互独立。估计层若利用全连接层则可以更好地进行图像识别。</w:t>
      </w:r>
    </w:p>
    <w:p w:rsidR="00000000" w:rsidDel="00000000" w:rsidP="00000000" w:rsidRDefault="00000000" w:rsidRPr="00000000" w14:paraId="00000035">
      <w:pPr>
        <w:spacing w:line="360"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第五部分</w:t>
      </w:r>
      <w:r w:rsidDel="00000000" w:rsidR="00000000" w:rsidRPr="00000000">
        <w:rPr>
          <w:rFonts w:ascii="Arial Unicode MS" w:cs="Arial Unicode MS" w:eastAsia="Arial Unicode MS" w:hAnsi="Arial Unicode MS"/>
          <w:rtl w:val="0"/>
        </w:rPr>
        <w:t xml:space="preserve">为背景层，利用一个称作背景网络（Context Network）来扩大接受域（Receptive Field）。其结构为一个前馈dilated CNN，包含7个卷积层。</w:t>
      </w:r>
    </w:p>
    <w:p w:rsidR="00000000" w:rsidDel="00000000" w:rsidP="00000000" w:rsidRDefault="00000000" w:rsidRPr="00000000" w14:paraId="00000036">
      <w:pPr>
        <w:spacing w:line="360" w:lineRule="auto"/>
        <w:jc w:val="center"/>
        <w:rPr/>
      </w:pPr>
      <w:r w:rsidDel="00000000" w:rsidR="00000000" w:rsidRPr="00000000">
        <w:rPr/>
        <w:drawing>
          <wp:inline distB="114300" distT="114300" distL="114300" distR="114300">
            <wp:extent cx="4953000" cy="2600325"/>
            <wp:effectExtent b="0" l="0" r="0" t="0"/>
            <wp:docPr id="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9530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t xml:space="preserve"> </w:t>
      </w:r>
    </w:p>
    <w:p w:rsidR="00000000" w:rsidDel="00000000" w:rsidP="00000000" w:rsidRDefault="00000000" w:rsidRPr="00000000" w14:paraId="00000038">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图1 PWC-Net结构概览</w:t>
      </w:r>
    </w:p>
    <w:p w:rsidR="00000000" w:rsidDel="00000000" w:rsidP="00000000" w:rsidRDefault="00000000" w:rsidRPr="00000000" w14:paraId="00000039">
      <w:pPr>
        <w:pStyle w:val="Heading2"/>
        <w:rPr/>
      </w:pPr>
      <w:bookmarkStart w:colFirst="0" w:colLast="0" w:name="_8jlhfy24fm37" w:id="7"/>
      <w:bookmarkEnd w:id="7"/>
      <w:r w:rsidDel="00000000" w:rsidR="00000000" w:rsidRPr="00000000">
        <w:rPr>
          <w:rtl w:val="0"/>
        </w:rPr>
        <w:t xml:space="preserve">2.3 </w:t>
      </w:r>
      <w:r w:rsidDel="00000000" w:rsidR="00000000" w:rsidRPr="00000000">
        <w:rPr>
          <w:rtl w:val="0"/>
        </w:rPr>
        <w:t xml:space="preserve">Performance</w:t>
      </w:r>
    </w:p>
    <w:p w:rsidR="00000000" w:rsidDel="00000000" w:rsidP="00000000" w:rsidRDefault="00000000" w:rsidRPr="00000000" w14:paraId="0000003A">
      <w:pPr>
        <w:spacing w:line="360" w:lineRule="auto"/>
        <w:ind w:firstLine="420"/>
        <w:rPr/>
      </w:pPr>
      <w:r w:rsidDel="00000000" w:rsidR="00000000" w:rsidRPr="00000000">
        <w:rPr>
          <w:rFonts w:ascii="Arial Unicode MS" w:cs="Arial Unicode MS" w:eastAsia="Arial Unicode MS" w:hAnsi="Arial Unicode MS"/>
          <w:rtl w:val="0"/>
        </w:rPr>
        <w:t xml:space="preserve">网络训练利用的是FlyingChairs数据集</w:t>
      </w:r>
      <w:r w:rsidDel="00000000" w:rsidR="00000000" w:rsidRPr="00000000">
        <w:rPr>
          <w:vertAlign w:val="superscript"/>
          <w:rtl w:val="0"/>
        </w:rPr>
        <w:t xml:space="preserve">[4]</w:t>
      </w:r>
      <w:r w:rsidDel="00000000" w:rsidR="00000000" w:rsidRPr="00000000">
        <w:rPr>
          <w:rFonts w:ascii="Arial Unicode MS" w:cs="Arial Unicode MS" w:eastAsia="Arial Unicode MS" w:hAnsi="Arial Unicode MS"/>
          <w:rtl w:val="0"/>
        </w:rPr>
        <w:t xml:space="preserve">,并利用FlyingThings3D数据集（排除了运动速度过于极端的情况）调整模型，最后利用Sintel或KITTI调整模型。</w:t>
      </w:r>
    </w:p>
    <w:p w:rsidR="00000000" w:rsidDel="00000000" w:rsidP="00000000" w:rsidRDefault="00000000" w:rsidRPr="00000000" w14:paraId="0000003B">
      <w:pPr>
        <w:spacing w:line="360" w:lineRule="auto"/>
        <w:ind w:firstLine="420"/>
        <w:rPr/>
      </w:pPr>
      <w:r w:rsidDel="00000000" w:rsidR="00000000" w:rsidRPr="00000000">
        <w:rPr>
          <w:rFonts w:ascii="Arial Unicode MS" w:cs="Arial Unicode MS" w:eastAsia="Arial Unicode MS" w:hAnsi="Arial Unicode MS"/>
          <w:rtl w:val="0"/>
        </w:rPr>
        <w:t xml:space="preserve">SIntel数据集的结果如下：</w:t>
      </w:r>
    </w:p>
    <w:p w:rsidR="00000000" w:rsidDel="00000000" w:rsidP="00000000" w:rsidRDefault="00000000" w:rsidRPr="00000000" w14:paraId="0000003C">
      <w:pPr>
        <w:spacing w:line="360" w:lineRule="auto"/>
        <w:ind w:firstLine="420"/>
        <w:jc w:val="center"/>
        <w:rPr/>
      </w:pPr>
      <w:r w:rsidDel="00000000" w:rsidR="00000000" w:rsidRPr="00000000">
        <w:rPr/>
        <w:drawing>
          <wp:inline distB="114300" distT="114300" distL="114300" distR="114300">
            <wp:extent cx="5276850" cy="2181225"/>
            <wp:effectExtent b="0" l="0" r="0" t="0"/>
            <wp:docPr id="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2768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表1 MPI Sintel test benchmark（Final Pass)</w:t>
      </w:r>
    </w:p>
    <w:p w:rsidR="00000000" w:rsidDel="00000000" w:rsidP="00000000" w:rsidRDefault="00000000" w:rsidRPr="00000000" w14:paraId="0000003E">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03F">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040">
      <w:pPr>
        <w:spacing w:line="360" w:lineRule="auto"/>
        <w:jc w:val="center"/>
        <w:rPr>
          <w:b w:val="1"/>
          <w:sz w:val="20"/>
          <w:szCs w:val="20"/>
        </w:rPr>
      </w:pPr>
      <w:r w:rsidDel="00000000" w:rsidR="00000000" w:rsidRPr="00000000">
        <w:rPr>
          <w:b w:val="1"/>
          <w:sz w:val="20"/>
          <w:szCs w:val="20"/>
        </w:rPr>
        <w:drawing>
          <wp:inline distB="114300" distT="114300" distL="114300" distR="114300">
            <wp:extent cx="3609975" cy="2714625"/>
            <wp:effectExtent b="0" l="0" r="0" t="0"/>
            <wp:docPr id="1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6099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表2 Results on the Sintel benchmark</w:t>
      </w:r>
    </w:p>
    <w:p w:rsidR="00000000" w:rsidDel="00000000" w:rsidP="00000000" w:rsidRDefault="00000000" w:rsidRPr="00000000" w14:paraId="00000042">
      <w:pPr>
        <w:spacing w:line="360" w:lineRule="auto"/>
        <w:jc w:val="center"/>
        <w:rPr>
          <w:b w:val="1"/>
          <w:sz w:val="20"/>
          <w:szCs w:val="20"/>
        </w:rPr>
      </w:pPr>
      <w:r w:rsidDel="00000000" w:rsidR="00000000" w:rsidRPr="00000000">
        <w:rPr>
          <w:b w:val="1"/>
          <w:sz w:val="20"/>
          <w:szCs w:val="20"/>
        </w:rPr>
        <w:drawing>
          <wp:inline distB="114300" distT="114300" distL="114300" distR="114300">
            <wp:extent cx="5734050" cy="3340100"/>
            <wp:effectExtent b="0" l="0" r="0" t="0"/>
            <wp:docPr id="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图2 Result on Sintel sets</w:t>
      </w:r>
    </w:p>
    <w:p w:rsidR="00000000" w:rsidDel="00000000" w:rsidP="00000000" w:rsidRDefault="00000000" w:rsidRPr="00000000" w14:paraId="00000044">
      <w:pPr>
        <w:spacing w:line="360" w:lineRule="auto"/>
        <w:jc w:val="both"/>
        <w:rPr/>
      </w:pPr>
      <w:r w:rsidDel="00000000" w:rsidR="00000000" w:rsidRPr="00000000">
        <w:rPr>
          <w:rFonts w:ascii="Arial Unicode MS" w:cs="Arial Unicode MS" w:eastAsia="Arial Unicode MS" w:hAnsi="Arial Unicode MS"/>
          <w:rtl w:val="0"/>
        </w:rPr>
        <w:t xml:space="preserve">       由表1、表2可以看到PWC-Net在MPI Sintel Final Pass上的效果非常好，其运算速度优于文章发表时的所有在MPI Sintel final pass数据集性能测试上公开过的所有算法。PWC-Net-small网络为PWC-Net减少其全连接层的连接后得到，其运算速度比PWC-Net快40%，而只减小了5%的精确度。PWC-Net在1024 X 436的 分辨率上训练速度可达到35 FPS，而在参数数目方面，PWC-Net的参数数目远小于其他方法。在图2中可以看到PWC-Net可以清楚地描绘运动物体的轮廓，但是对于小的、快速运动的物体无法描绘其轮廓，如Market-5中的左手手臂。也可以看到Context-Net等在锐化轮廓上的作用十分显著。</w:t>
      </w:r>
    </w:p>
    <w:p w:rsidR="00000000" w:rsidDel="00000000" w:rsidP="00000000" w:rsidRDefault="00000000" w:rsidRPr="00000000" w14:paraId="00000045">
      <w:pPr>
        <w:spacing w:line="360" w:lineRule="auto"/>
        <w:ind w:firstLine="420"/>
        <w:jc w:val="both"/>
        <w:rPr/>
      </w:pPr>
      <w:r w:rsidDel="00000000" w:rsidR="00000000" w:rsidRPr="00000000">
        <w:rPr>
          <w:rFonts w:ascii="Arial Unicode MS" w:cs="Arial Unicode MS" w:eastAsia="Arial Unicode MS" w:hAnsi="Arial Unicode MS"/>
          <w:rtl w:val="0"/>
        </w:rPr>
        <w:t xml:space="preserve">进一步的实验结果是PWC-Net在MPI Sintel Clean Pass（不渲染动态模糊、烟雾等）上比传统算法误差更大，这是因为传统方法利用图像边界来进行预测。而在Final Pass（渲染动态模糊、烟雾等）上，PWC-Net更加精确，这表明其处理实际图像时性能更好。同时其在训练集上的误差比FlowNet2大，但在测试集上反而小，其泛化能力更强。</w:t>
      </w:r>
    </w:p>
    <w:p w:rsidR="00000000" w:rsidDel="00000000" w:rsidP="00000000" w:rsidRDefault="00000000" w:rsidRPr="00000000" w14:paraId="00000046">
      <w:pPr>
        <w:spacing w:line="360" w:lineRule="auto"/>
        <w:ind w:firstLine="420"/>
        <w:jc w:val="both"/>
        <w:rPr/>
      </w:pPr>
      <w:r w:rsidDel="00000000" w:rsidR="00000000" w:rsidRPr="00000000">
        <w:rPr>
          <w:rFonts w:ascii="Arial Unicode MS" w:cs="Arial Unicode MS" w:eastAsia="Arial Unicode MS" w:hAnsi="Arial Unicode MS"/>
          <w:rtl w:val="0"/>
        </w:rPr>
        <w:t xml:space="preserve">对于KITTI数据集，结果如下：</w:t>
      </w:r>
    </w:p>
    <w:p w:rsidR="00000000" w:rsidDel="00000000" w:rsidP="00000000" w:rsidRDefault="00000000" w:rsidRPr="00000000" w14:paraId="00000047">
      <w:pPr>
        <w:spacing w:line="360" w:lineRule="auto"/>
        <w:jc w:val="center"/>
        <w:rPr>
          <w:b w:val="1"/>
          <w:sz w:val="20"/>
          <w:szCs w:val="20"/>
        </w:rPr>
      </w:pPr>
      <w:r w:rsidDel="00000000" w:rsidR="00000000" w:rsidRPr="00000000">
        <w:rPr>
          <w:sz w:val="21"/>
          <w:szCs w:val="21"/>
          <w:rtl w:val="0"/>
        </w:rPr>
        <w:t xml:space="preserve">      </w:t>
      </w:r>
      <w:r w:rsidDel="00000000" w:rsidR="00000000" w:rsidRPr="00000000">
        <w:rPr>
          <w:rFonts w:ascii="Arial Unicode MS" w:cs="Arial Unicode MS" w:eastAsia="Arial Unicode MS" w:hAnsi="Arial Unicode MS"/>
          <w:b w:val="1"/>
          <w:sz w:val="20"/>
          <w:szCs w:val="20"/>
          <w:rtl w:val="0"/>
        </w:rPr>
        <w:t xml:space="preserve"> 表3 Result on KITTI sets</w:t>
      </w:r>
      <w:r w:rsidDel="00000000" w:rsidR="00000000" w:rsidRPr="00000000">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257175</wp:posOffset>
            </wp:positionV>
            <wp:extent cx="3619500" cy="2562225"/>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619500" cy="2562225"/>
                    </a:xfrm>
                    <a:prstGeom prst="rect"/>
                    <a:ln/>
                  </pic:spPr>
                </pic:pic>
              </a:graphicData>
            </a:graphic>
          </wp:anchor>
        </w:drawing>
      </w:r>
    </w:p>
    <w:p w:rsidR="00000000" w:rsidDel="00000000" w:rsidP="00000000" w:rsidRDefault="00000000" w:rsidRPr="00000000" w14:paraId="00000048">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4050" cy="2413000"/>
            <wp:effectExtent b="0" l="0" r="0" t="0"/>
            <wp:wrapTopAndBottom distB="114300" distT="114300"/>
            <wp:docPr id="2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4050" cy="2413000"/>
                    </a:xfrm>
                    <a:prstGeom prst="rect"/>
                    <a:ln/>
                  </pic:spPr>
                </pic:pic>
              </a:graphicData>
            </a:graphic>
          </wp:anchor>
        </w:drawing>
      </w:r>
    </w:p>
    <w:p w:rsidR="00000000" w:rsidDel="00000000" w:rsidP="00000000" w:rsidRDefault="00000000" w:rsidRPr="00000000" w14:paraId="00000049">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图3 Result on KITTI sets</w:t>
      </w:r>
    </w:p>
    <w:p w:rsidR="00000000" w:rsidDel="00000000" w:rsidP="00000000" w:rsidRDefault="00000000" w:rsidRPr="00000000" w14:paraId="0000004A">
      <w:pPr>
        <w:spacing w:line="360" w:lineRule="auto"/>
        <w:rPr/>
      </w:pPr>
      <w:r w:rsidDel="00000000" w:rsidR="00000000" w:rsidRPr="00000000">
        <w:rPr>
          <w:rFonts w:ascii="Arial Unicode MS" w:cs="Arial Unicode MS" w:eastAsia="Arial Unicode MS" w:hAnsi="Arial Unicode MS"/>
          <w:rtl w:val="0"/>
        </w:rPr>
        <w:t xml:space="preserve">       可以看到其同样具有清晰的边界，快速运动的较大物体轮廓也很清晰。截至论文发布时，PWC-Net是KITTI 2015上全局及非遮蔽区离群流（flow outliers）最少的，在KITTI 2012上只有SDF在非遮蔽区的性能超过了它，这是因为SDF假设了背景为刚体，而KITTI 2012大多为静态背景，而KITTI 2015 大多为动态背景。</w:t>
      </w:r>
    </w:p>
    <w:p w:rsidR="00000000" w:rsidDel="00000000" w:rsidP="00000000" w:rsidRDefault="00000000" w:rsidRPr="00000000" w14:paraId="0000004B">
      <w:pPr>
        <w:spacing w:line="360" w:lineRule="auto"/>
        <w:rPr/>
      </w:pPr>
      <w:r w:rsidDel="00000000" w:rsidR="00000000" w:rsidRPr="00000000">
        <w:rPr>
          <w:rFonts w:ascii="Arial Unicode MS" w:cs="Arial Unicode MS" w:eastAsia="Arial Unicode MS" w:hAnsi="Arial Unicode MS"/>
          <w:rtl w:val="0"/>
        </w:rPr>
        <w:t xml:space="preserve">       模型大小及利用NVIDIA TitanX的训练时间如下表：</w:t>
      </w:r>
    </w:p>
    <w:p w:rsidR="00000000" w:rsidDel="00000000" w:rsidP="00000000" w:rsidRDefault="00000000" w:rsidRPr="00000000" w14:paraId="0000004C">
      <w:pPr>
        <w:spacing w:line="360" w:lineRule="auto"/>
        <w:jc w:val="center"/>
        <w:rPr/>
      </w:pPr>
      <w:r w:rsidDel="00000000" w:rsidR="00000000" w:rsidRPr="00000000">
        <w:rPr/>
        <w:drawing>
          <wp:inline distB="114300" distT="114300" distL="114300" distR="114300">
            <wp:extent cx="4676775" cy="1266825"/>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6767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表4 Model size and running time</w:t>
      </w:r>
    </w:p>
    <w:p w:rsidR="00000000" w:rsidDel="00000000" w:rsidP="00000000" w:rsidRDefault="00000000" w:rsidRPr="00000000" w14:paraId="0000004E">
      <w:pPr>
        <w:spacing w:line="360" w:lineRule="auto"/>
        <w:rPr/>
      </w:pPr>
      <w:r w:rsidDel="00000000" w:rsidR="00000000" w:rsidRPr="00000000">
        <w:rPr>
          <w:rFonts w:ascii="Arial Unicode MS" w:cs="Arial Unicode MS" w:eastAsia="Arial Unicode MS" w:hAnsi="Arial Unicode MS"/>
          <w:rtl w:val="0"/>
        </w:rPr>
        <w:t xml:space="preserve">       可以看到PWC-Net训练速度至少是FlowNet2的三倍且内存占用只为前者的十五分之一。而实际上PWC-Net-small的训练时间只比PWC-Net少一些，但是其内存占用少了接近一半。</w:t>
      </w:r>
    </w:p>
    <w:p w:rsidR="00000000" w:rsidDel="00000000" w:rsidP="00000000" w:rsidRDefault="00000000" w:rsidRPr="00000000" w14:paraId="0000004F">
      <w:pPr>
        <w:spacing w:line="360" w:lineRule="auto"/>
        <w:rPr/>
      </w:pPr>
      <w:r w:rsidDel="00000000" w:rsidR="00000000" w:rsidRPr="00000000">
        <w:rPr>
          <w:rFonts w:ascii="Arial Unicode MS" w:cs="Arial Unicode MS" w:eastAsia="Arial Unicode MS" w:hAnsi="Arial Unicode MS"/>
          <w:rtl w:val="0"/>
        </w:rPr>
        <w:t xml:space="preserve">       FlowNet2通过堆叠基本模型获得了很好的效果，而PWC-Net则利用更小的模型达到了同样甚至更好的效果，这是因为PWC-Net嵌入了一些经典的原理。</w:t>
      </w:r>
    </w:p>
    <w:p w:rsidR="00000000" w:rsidDel="00000000" w:rsidP="00000000" w:rsidRDefault="00000000" w:rsidRPr="00000000" w14:paraId="00000050">
      <w:pPr>
        <w:rPr>
          <w:rFonts w:ascii="Courier New" w:cs="Courier New" w:eastAsia="Courier New" w:hAnsi="Courier New"/>
          <w:highlight w:val="white"/>
        </w:rPr>
      </w:pPr>
      <w:r w:rsidDel="00000000" w:rsidR="00000000" w:rsidRPr="00000000">
        <w:rPr>
          <w:rFonts w:ascii="Arial Unicode MS" w:cs="Arial Unicode MS" w:eastAsia="Arial Unicode MS" w:hAnsi="Arial Unicode MS"/>
          <w:rtl w:val="0"/>
        </w:rPr>
        <w:t xml:space="preserve">       为了复现文中的效果，采用了</w:t>
      </w:r>
      <w:hyperlink r:id="rId18">
        <w:r w:rsidDel="00000000" w:rsidR="00000000" w:rsidRPr="00000000">
          <w:rPr>
            <w:color w:val="1155cc"/>
            <w:u w:val="single"/>
            <w:rtl w:val="0"/>
          </w:rPr>
          <w:t xml:space="preserve">TensorFlow实现</w:t>
        </w:r>
      </w:hyperlink>
      <w:r w:rsidDel="00000000" w:rsidR="00000000" w:rsidRPr="00000000">
        <w:rPr>
          <w:rFonts w:ascii="Arial Unicode MS" w:cs="Arial Unicode MS" w:eastAsia="Arial Unicode MS" w:hAnsi="Arial Unicode MS"/>
          <w:rtl w:val="0"/>
        </w:rPr>
        <w:t xml:space="preserve">，利用FlyingChairs和FlyingThings3D进行训练得到的预训练模型，直接对SintelFinal利用i7-7700进行运算，结果为：</w:t>
      </w:r>
      <w:r w:rsidDel="00000000" w:rsidR="00000000" w:rsidRPr="00000000">
        <w:rPr>
          <w:b w:val="1"/>
          <w:rtl w:val="0"/>
        </w:rPr>
        <w:t xml:space="preserve">Average EPE=3.70, mean inference time=1014.40ms</w:t>
      </w:r>
      <w:r w:rsidDel="00000000" w:rsidR="00000000" w:rsidRPr="00000000">
        <w:rPr>
          <w:rFonts w:ascii="Arial Unicode MS" w:cs="Arial Unicode MS" w:eastAsia="Arial Unicode MS" w:hAnsi="Arial Unicode MS"/>
          <w:rtl w:val="0"/>
        </w:rPr>
        <w:t xml:space="preserve">（根据程序说明书，若利用GTX 1080进行运算时间应为80ms左右）</w:t>
      </w:r>
      <w:r w:rsidDel="00000000" w:rsidR="00000000" w:rsidRPr="00000000">
        <w:rPr>
          <w:rFonts w:ascii="Gungsuh" w:cs="Gungsuh" w:eastAsia="Gungsuh" w:hAnsi="Gungsuh"/>
          <w:highlight w:val="white"/>
          <w:rtl w:val="0"/>
        </w:rPr>
        <w:t xml:space="preserve">，误差较大的几幅图如下所示：</w:t>
      </w:r>
    </w:p>
    <w:p w:rsidR="00000000" w:rsidDel="00000000" w:rsidP="00000000" w:rsidRDefault="00000000" w:rsidRPr="00000000" w14:paraId="00000051">
      <w:pPr>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734050" cy="3441700"/>
            <wp:effectExtent b="0" l="0" r="0" t="0"/>
            <wp:docPr id="1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734050" cy="3479800"/>
            <wp:effectExtent b="0" l="0" r="0" t="0"/>
            <wp:docPr id="1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054">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055">
      <w:pPr>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5657850" cy="3429000"/>
            <wp:effectExtent b="0" l="0" r="0" t="0"/>
            <wp:docPr id="14" name="image6.png"/>
            <a:graphic>
              <a:graphicData uri="http://schemas.openxmlformats.org/drawingml/2006/picture">
                <pic:pic>
                  <pic:nvPicPr>
                    <pic:cNvPr id="0" name="image6.png"/>
                    <pic:cNvPicPr preferRelativeResize="0"/>
                  </pic:nvPicPr>
                  <pic:blipFill>
                    <a:blip r:embed="rId21"/>
                    <a:srcRect b="0" l="1328" r="0" t="0"/>
                    <a:stretch>
                      <a:fillRect/>
                    </a:stretch>
                  </pic:blipFill>
                  <pic:spPr>
                    <a:xfrm>
                      <a:off x="0" y="0"/>
                      <a:ext cx="56578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057">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058">
      <w:pPr>
        <w:rPr>
          <w:b w:val="1"/>
          <w:sz w:val="20"/>
          <w:szCs w:val="20"/>
        </w:rPr>
      </w:pPr>
      <w:r w:rsidDel="00000000" w:rsidR="00000000" w:rsidRPr="00000000">
        <w:rPr>
          <w:b w:val="1"/>
          <w:sz w:val="20"/>
          <w:szCs w:val="20"/>
        </w:rPr>
        <w:drawing>
          <wp:inline distB="114300" distT="114300" distL="114300" distR="114300">
            <wp:extent cx="5734050" cy="673100"/>
            <wp:effectExtent b="0" l="0" r="0" t="0"/>
            <wp:docPr id="1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405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图4 EPE最大的10对图像 </w:t>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       可以看到误差较大的情况有如下几种：①近处高速运动的物体，前后两帧物体变化剧烈，物体部分消失在视野外、部分视野外的物体进入视野内（如第一、第六对图像），导致两帧图像难以互相匹配。②粒子效果的干扰导致误差（如第四、第八对中的雾气）③剧烈动态模糊导致的误差（如第五、第九对图像）</w:t>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       误差最小的10对图像如下：</w:t>
      </w:r>
    </w:p>
    <w:p w:rsidR="00000000" w:rsidDel="00000000" w:rsidP="00000000" w:rsidRDefault="00000000" w:rsidRPr="00000000" w14:paraId="0000005C">
      <w:pPr>
        <w:rPr/>
      </w:pPr>
      <w:r w:rsidDel="00000000" w:rsidR="00000000" w:rsidRPr="00000000">
        <w:rPr/>
        <w:drawing>
          <wp:inline distB="114300" distT="114300" distL="114300" distR="114300">
            <wp:extent cx="5734050" cy="6223000"/>
            <wp:effectExtent b="0" l="0" r="0" t="0"/>
            <wp:docPr id="1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405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4050" cy="6261100"/>
            <wp:effectExtent b="0" l="0" r="0" t="0"/>
            <wp:docPr id="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405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图5 误差最小的10对图像</w:t>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       可以看到EPE小的场景都是运动不剧烈、运动物体距离适中、运动物体较少且相互距离较远，场景较为简单，没有太多粒子效果。事实上在实际运用上类似的场景较少，</w:t>
      </w:r>
    </w:p>
    <w:p w:rsidR="00000000" w:rsidDel="00000000" w:rsidP="00000000" w:rsidRDefault="00000000" w:rsidRPr="00000000" w14:paraId="0000006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line="360" w:lineRule="auto"/>
        <w:jc w:val="center"/>
        <w:rPr>
          <w:vertAlign w:val="superscript"/>
        </w:rPr>
      </w:pPr>
      <w:bookmarkStart w:colFirst="0" w:colLast="0" w:name="_nchag9ig04wk" w:id="8"/>
      <w:bookmarkEnd w:id="8"/>
      <w:r w:rsidDel="00000000" w:rsidR="00000000" w:rsidRPr="00000000">
        <w:rPr>
          <w:rtl w:val="0"/>
        </w:rPr>
        <w:t xml:space="preserve">3 </w:t>
      </w:r>
      <w:r w:rsidDel="00000000" w:rsidR="00000000" w:rsidRPr="00000000">
        <w:rPr>
          <w:rtl w:val="0"/>
        </w:rPr>
        <w:t xml:space="preserve">GeoNet</w:t>
      </w:r>
      <w:r w:rsidDel="00000000" w:rsidR="00000000" w:rsidRPr="00000000">
        <w:rPr>
          <w:rtl w:val="0"/>
        </w:rPr>
      </w:r>
    </w:p>
    <w:p w:rsidR="00000000" w:rsidDel="00000000" w:rsidP="00000000" w:rsidRDefault="00000000" w:rsidRPr="00000000" w14:paraId="00000065">
      <w:pPr>
        <w:pStyle w:val="Heading2"/>
        <w:rPr/>
      </w:pPr>
      <w:bookmarkStart w:colFirst="0" w:colLast="0" w:name="_nyblrnwuvuhj" w:id="9"/>
      <w:bookmarkEnd w:id="9"/>
      <w:r w:rsidDel="00000000" w:rsidR="00000000" w:rsidRPr="00000000">
        <w:rPr>
          <w:rtl w:val="0"/>
        </w:rPr>
        <w:t xml:space="preserve">3.1 Introduction</w:t>
      </w:r>
      <w:r w:rsidDel="00000000" w:rsidR="00000000" w:rsidRPr="00000000">
        <w:rPr>
          <w:rtl w:val="0"/>
        </w:rPr>
      </w:r>
    </w:p>
    <w:p w:rsidR="00000000" w:rsidDel="00000000" w:rsidP="00000000" w:rsidRDefault="00000000" w:rsidRPr="00000000" w14:paraId="00000066">
      <w:pPr>
        <w:spacing w:line="360" w:lineRule="auto"/>
        <w:ind w:firstLine="420"/>
        <w:rPr/>
      </w:pPr>
      <w:r w:rsidDel="00000000" w:rsidR="00000000" w:rsidRPr="00000000">
        <w:rPr>
          <w:rFonts w:ascii="Arial Unicode MS" w:cs="Arial Unicode MS" w:eastAsia="Arial Unicode MS" w:hAnsi="Arial Unicode MS"/>
          <w:rtl w:val="0"/>
        </w:rPr>
        <w:t xml:space="preserve">GeoNet是一种用于视频中单目深度、光流和相机运动估计的无监督学习框架。这三者</w:t>
      </w:r>
      <w:r w:rsidDel="00000000" w:rsidR="00000000" w:rsidRPr="00000000">
        <w:rPr>
          <w:rFonts w:ascii="Arial Unicode MS" w:cs="Arial Unicode MS" w:eastAsia="Arial Unicode MS" w:hAnsi="Arial Unicode MS"/>
          <w:b w:val="1"/>
          <w:rtl w:val="0"/>
        </w:rPr>
        <w:t xml:space="preserve">通过三维场景几何特性耦合</w:t>
      </w:r>
      <w:r w:rsidDel="00000000" w:rsidR="00000000" w:rsidRPr="00000000">
        <w:rPr>
          <w:rFonts w:ascii="Arial Unicode MS" w:cs="Arial Unicode MS" w:eastAsia="Arial Unicode MS" w:hAnsi="Arial Unicode MS"/>
          <w:rtl w:val="0"/>
        </w:rPr>
        <w:t xml:space="preserve">在一起，以端到端的方式进行</w:t>
      </w:r>
      <w:r w:rsidDel="00000000" w:rsidR="00000000" w:rsidRPr="00000000">
        <w:rPr>
          <w:rFonts w:ascii="Arial Unicode MS" w:cs="Arial Unicode MS" w:eastAsia="Arial Unicode MS" w:hAnsi="Arial Unicode MS"/>
          <w:b w:val="1"/>
          <w:rtl w:val="0"/>
        </w:rPr>
        <w:t xml:space="preserve">联合学习</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7">
      <w:pPr>
        <w:spacing w:line="360" w:lineRule="auto"/>
        <w:ind w:firstLine="420"/>
        <w:rPr/>
      </w:pPr>
      <w:r w:rsidDel="00000000" w:rsidR="00000000" w:rsidRPr="00000000">
        <w:rPr>
          <w:rFonts w:ascii="Arial Unicode MS" w:cs="Arial Unicode MS" w:eastAsia="Arial Unicode MS" w:hAnsi="Arial Unicode MS"/>
          <w:rtl w:val="0"/>
        </w:rPr>
        <w:t xml:space="preserve">具体过程为：首先根据静态场景对相机姿态及深度图进行推理，然后</w:t>
      </w:r>
      <w:r w:rsidDel="00000000" w:rsidR="00000000" w:rsidRPr="00000000">
        <w:rPr>
          <w:rFonts w:ascii="Arial Unicode MS" w:cs="Arial Unicode MS" w:eastAsia="Arial Unicode MS" w:hAnsi="Arial Unicode MS"/>
          <w:color w:val="4d4d4d"/>
          <w:highlight w:val="white"/>
          <w:rtl w:val="0"/>
        </w:rPr>
        <w:t xml:space="preserve">用ResFlowNet学习剩余的非刚性流(residual non-rigid flow)</w:t>
      </w:r>
      <w:r w:rsidDel="00000000" w:rsidR="00000000" w:rsidRPr="00000000">
        <w:rPr>
          <w:rFonts w:ascii="Arial Unicode MS" w:cs="Arial Unicode MS" w:eastAsia="Arial Unicode MS" w:hAnsi="Arial Unicode MS"/>
          <w:rtl w:val="0"/>
        </w:rPr>
        <w:t xml:space="preserve">，从每个单独模块的预测中提取几何关系，合并为图像重构损失。除此之外，本文还提出了一种自适应几何一致性损失损失来提高对离群点和non-Lambertian区域的鲁棒性，有效地解决了遮挡和纹理模糊的问题。</w:t>
      </w:r>
    </w:p>
    <w:p w:rsidR="00000000" w:rsidDel="00000000" w:rsidP="00000000" w:rsidRDefault="00000000" w:rsidRPr="00000000" w14:paraId="00000068">
      <w:pPr>
        <w:spacing w:line="360" w:lineRule="auto"/>
        <w:ind w:firstLine="420"/>
        <w:rPr/>
      </w:pPr>
      <w:r w:rsidDel="00000000" w:rsidR="00000000" w:rsidRPr="00000000">
        <w:rPr>
          <w:rFonts w:ascii="Arial Unicode MS" w:cs="Arial Unicode MS" w:eastAsia="Arial Unicode MS" w:hAnsi="Arial Unicode MS"/>
          <w:rtl w:val="0"/>
        </w:rPr>
        <w:t xml:space="preserve">在KITTI数据集上的实验表明，GeoNet在三个任务上都分别取得了state-of-the-art的结果，比以前的无监督学习的方法表现更好，</w:t>
      </w:r>
      <w:r w:rsidDel="00000000" w:rsidR="00000000" w:rsidRPr="00000000">
        <w:rPr>
          <w:rFonts w:ascii="Arial Unicode MS" w:cs="Arial Unicode MS" w:eastAsia="Arial Unicode MS" w:hAnsi="Arial Unicode MS"/>
          <w:b w:val="1"/>
          <w:rtl w:val="0"/>
        </w:rPr>
        <w:t xml:space="preserve">甚至可以与监督学习的方相媲美</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9">
      <w:pPr>
        <w:pStyle w:val="Heading2"/>
        <w:rPr/>
      </w:pPr>
      <w:bookmarkStart w:colFirst="0" w:colLast="0" w:name="_8zk373gikt0e" w:id="10"/>
      <w:bookmarkEnd w:id="10"/>
      <w:r w:rsidDel="00000000" w:rsidR="00000000" w:rsidRPr="00000000">
        <w:rPr>
          <w:rtl w:val="0"/>
        </w:rPr>
        <w:t xml:space="preserve"> 3.2 Method</w:t>
      </w:r>
    </w:p>
    <w:p w:rsidR="00000000" w:rsidDel="00000000" w:rsidP="00000000" w:rsidRDefault="00000000" w:rsidRPr="00000000" w14:paraId="0000006A">
      <w:pPr>
        <w:spacing w:line="360" w:lineRule="auto"/>
        <w:ind w:firstLine="420"/>
        <w:rPr/>
      </w:pPr>
      <w:r w:rsidDel="00000000" w:rsidR="00000000" w:rsidRPr="00000000">
        <w:rPr>
          <w:rFonts w:ascii="Arial Unicode MS" w:cs="Arial Unicode MS" w:eastAsia="Arial Unicode MS" w:hAnsi="Arial Unicode MS"/>
          <w:rtl w:val="0"/>
        </w:rPr>
        <w:t xml:space="preserve">GeoNet以无监督学习的方式感知3D场景的几何形状。将整个框架分为两个部分——刚性结构重构器（rigid structure reconstructor）&amp;非刚性结构定位器（non-rigid motion localizer），分别来学习刚体流和剩余流（residual flow）。利用图像相似度来引导无监督学习，可以推广到无限数量的视频序列而不需要任何标记成本。</w:t>
      </w:r>
    </w:p>
    <w:p w:rsidR="00000000" w:rsidDel="00000000" w:rsidP="00000000" w:rsidRDefault="00000000" w:rsidRPr="00000000" w14:paraId="0000006B">
      <w:pPr>
        <w:spacing w:line="360" w:lineRule="auto"/>
        <w:ind w:firstLine="420"/>
        <w:rPr/>
      </w:pPr>
      <w:r w:rsidDel="00000000" w:rsidR="00000000" w:rsidRPr="00000000">
        <w:rPr>
          <w:rFonts w:ascii="Arial Unicode MS" w:cs="Arial Unicode MS" w:eastAsia="Arial Unicode MS" w:hAnsi="Arial Unicode MS"/>
          <w:b w:val="1"/>
          <w:rtl w:val="0"/>
        </w:rPr>
        <w:t xml:space="preserve">第一部分</w:t>
      </w:r>
      <w:r w:rsidDel="00000000" w:rsidR="00000000" w:rsidRPr="00000000">
        <w:rPr>
          <w:rFonts w:ascii="Arial Unicode MS" w:cs="Arial Unicode MS" w:eastAsia="Arial Unicode MS" w:hAnsi="Arial Unicode MS"/>
          <w:rtl w:val="0"/>
        </w:rPr>
        <w:t xml:space="preserve">由两个子网络构成，即DepthNet和PoseNet，分别回归出深度图和相机姿态。由于DepthNet推测的是像素级的几何关系，我们采用[5]中的网络结构。这个结构主要由编码器（encoder）和解码器（decoder）两部分组成。编码器部分以ResNet50作为更有效的剩余学习方式。解码器由反卷积层组成，将空间特征映射放大到输入的全尺度。为了同时保留全局高层次特征和局部细节信息，在encoder和decoder之间的不同分辨率上采用了skip connections，进行了多尺度的深度预测。PoseNet回归了6DoF的相机姿态，欧拉角和平移向量。    PoseNet的网络结构与[6]相同，8个卷积层后连接着一层全局平均池化层，最后是预测层。除了最后的预测层之外，其他层都采用了Batch 正则化和ReLUs激活函数。</w:t>
      </w:r>
    </w:p>
    <w:p w:rsidR="00000000" w:rsidDel="00000000" w:rsidP="00000000" w:rsidRDefault="00000000" w:rsidRPr="00000000" w14:paraId="0000006C">
      <w:pPr>
        <w:spacing w:line="360" w:lineRule="auto"/>
        <w:ind w:firstLine="420"/>
        <w:rPr/>
      </w:pPr>
      <w:r w:rsidDel="00000000" w:rsidR="00000000" w:rsidRPr="00000000">
        <w:rPr>
          <w:rFonts w:ascii="Arial Unicode MS" w:cs="Arial Unicode MS" w:eastAsia="Arial Unicode MS" w:hAnsi="Arial Unicode MS"/>
          <w:b w:val="1"/>
          <w:rtl w:val="0"/>
        </w:rPr>
        <w:t xml:space="preserve">一、二部分通过一种级联结构相连</w:t>
      </w:r>
      <w:r w:rsidDel="00000000" w:rsidR="00000000" w:rsidRPr="00000000">
        <w:rPr>
          <w:rFonts w:ascii="Arial Unicode MS" w:cs="Arial Unicode MS" w:eastAsia="Arial Unicode MS" w:hAnsi="Arial Unicode MS"/>
          <w:rtl w:val="0"/>
        </w:rPr>
        <w:t xml:space="preserve">，用视图合成损失（view synthesis loss）引导这种融合运动场的无监督学习。</w:t>
      </w:r>
    </w:p>
    <w:p w:rsidR="00000000" w:rsidDel="00000000" w:rsidP="00000000" w:rsidRDefault="00000000" w:rsidRPr="00000000" w14:paraId="0000006D">
      <w:pPr>
        <w:spacing w:line="360" w:lineRule="auto"/>
        <w:ind w:firstLine="420"/>
        <w:rPr/>
      </w:pPr>
      <w:r w:rsidDel="00000000" w:rsidR="00000000" w:rsidRPr="00000000">
        <w:rPr>
          <w:rFonts w:ascii="Arial Unicode MS" w:cs="Arial Unicode MS" w:eastAsia="Arial Unicode MS" w:hAnsi="Arial Unicode MS"/>
          <w:b w:val="1"/>
          <w:rtl w:val="0"/>
        </w:rPr>
        <w:t xml:space="preserve">第二部分</w:t>
      </w:r>
      <w:r w:rsidDel="00000000" w:rsidR="00000000" w:rsidRPr="00000000">
        <w:rPr>
          <w:rFonts w:ascii="Arial Unicode MS" w:cs="Arial Unicode MS" w:eastAsia="Arial Unicode MS" w:hAnsi="Arial Unicode MS"/>
          <w:rtl w:val="0"/>
        </w:rPr>
        <w:t xml:space="preserve">的ResFlowNet用于处理运动的物体,采用和DepthNet相同的网络结构。将ResFlowNet学习的剩余非刚性流动与刚性流动相结合，得到最终的流动预测流。刚性结构器在第一阶段产生了高质量的重构，为第二阶段奠定了良好的基础，因此ResFlowNet只需要关心剩余的非刚体。不仅可以纠正运动物体预测的错误，还可以纠正第一阶段不完美的结果。</w:t>
      </w:r>
    </w:p>
    <w:p w:rsidR="00000000" w:rsidDel="00000000" w:rsidP="00000000" w:rsidRDefault="00000000" w:rsidRPr="00000000" w14:paraId="0000006E">
      <w:pPr>
        <w:spacing w:line="360" w:lineRule="auto"/>
        <w:ind w:firstLine="420"/>
        <w:rPr/>
      </w:pPr>
      <w:r w:rsidDel="00000000" w:rsidR="00000000" w:rsidRPr="00000000">
        <w:rPr>
          <w:rFonts w:ascii="Arial Unicode MS" w:cs="Arial Unicode MS" w:eastAsia="Arial Unicode MS" w:hAnsi="Arial Unicode MS"/>
          <w:b w:val="1"/>
          <w:rtl w:val="0"/>
        </w:rPr>
        <w:t xml:space="preserve">最后</w:t>
      </w:r>
      <w:r w:rsidDel="00000000" w:rsidR="00000000" w:rsidRPr="00000000">
        <w:rPr>
          <w:rFonts w:ascii="Arial Unicode MS" w:cs="Arial Unicode MS" w:eastAsia="Arial Unicode MS" w:hAnsi="Arial Unicode MS"/>
          <w:rtl w:val="0"/>
        </w:rPr>
        <w:t xml:space="preserve">是自适应几何一致性损失的检测，用来克服那些不包括在view synthesis中的目标，比如遮挡和光度不一致的问题。通过模仿传统的前后向(或左-右)一致性检查，过滤了可能的离群点和遮蔽区域。</w:t>
      </w:r>
    </w:p>
    <w:p w:rsidR="00000000" w:rsidDel="00000000" w:rsidP="00000000" w:rsidRDefault="00000000" w:rsidRPr="00000000" w14:paraId="0000006F">
      <w:pPr>
        <w:spacing w:line="360" w:lineRule="auto"/>
        <w:ind w:firstLine="420"/>
        <w:jc w:val="center"/>
        <w:rPr/>
      </w:pPr>
      <w:r w:rsidDel="00000000" w:rsidR="00000000" w:rsidRPr="00000000">
        <w:rPr/>
        <w:drawing>
          <wp:inline distB="114300" distT="114300" distL="114300" distR="114300">
            <wp:extent cx="5276850" cy="2333625"/>
            <wp:effectExtent b="0" l="0" r="0" t="0"/>
            <wp:docPr id="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2768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图1 GeoNet结构概览</w:t>
      </w:r>
    </w:p>
    <w:p w:rsidR="00000000" w:rsidDel="00000000" w:rsidP="00000000" w:rsidRDefault="00000000" w:rsidRPr="00000000" w14:paraId="00000071">
      <w:pPr>
        <w:pStyle w:val="Heading2"/>
        <w:rPr/>
      </w:pPr>
      <w:bookmarkStart w:colFirst="0" w:colLast="0" w:name="_4wa3zjvod6e" w:id="11"/>
      <w:bookmarkEnd w:id="11"/>
      <w:r w:rsidDel="00000000" w:rsidR="00000000" w:rsidRPr="00000000">
        <w:rPr>
          <w:rtl w:val="0"/>
        </w:rPr>
        <w:t xml:space="preserve">3.3 </w:t>
      </w:r>
      <w:r w:rsidDel="00000000" w:rsidR="00000000" w:rsidRPr="00000000">
        <w:rPr>
          <w:rFonts w:ascii="Arial Unicode MS" w:cs="Arial Unicode MS" w:eastAsia="Arial Unicode MS" w:hAnsi="Arial Unicode MS"/>
          <w:rtl w:val="0"/>
        </w:rPr>
        <w:t xml:space="preserve">Performance（Optical Flow）</w:t>
      </w:r>
    </w:p>
    <w:p w:rsidR="00000000" w:rsidDel="00000000" w:rsidP="00000000" w:rsidRDefault="00000000" w:rsidRPr="00000000" w14:paraId="00000072">
      <w:pPr>
        <w:spacing w:line="360" w:lineRule="auto"/>
        <w:ind w:firstLine="420"/>
        <w:rPr/>
      </w:pPr>
      <w:r w:rsidDel="00000000" w:rsidR="00000000" w:rsidRPr="00000000">
        <w:rPr>
          <w:rFonts w:ascii="Arial Unicode MS" w:cs="Arial Unicode MS" w:eastAsia="Arial Unicode MS" w:hAnsi="Arial Unicode MS"/>
          <w:rtl w:val="0"/>
        </w:rPr>
        <w:t xml:space="preserve">主要对比GeoNet在KITTI stereo/flow split 上测试光流部分的表现，由于采用无监督学习方式，可以用不带grountruth的原始图像进行训练。所有的图像一共包含了28个场景（测试图像除外），对于图像分辨率采用线性插值的方式将其变换为128 X 416。对于运行时间，网络在TitanXP上用于推断每一个测试样例的深度、光流及相机姿态分别用时14ms、45ms、以及4ms，但我认为不可单纯地将光流运算时间看作45ms，因为其利用了深度图和相机位姿的运算结果。对于计算资源文献中尚未提及，。</w:t>
      </w:r>
    </w:p>
    <w:p w:rsidR="00000000" w:rsidDel="00000000" w:rsidP="00000000" w:rsidRDefault="00000000" w:rsidRPr="00000000" w14:paraId="00000073">
      <w:pPr>
        <w:spacing w:line="360" w:lineRule="auto"/>
        <w:jc w:val="center"/>
        <w:rPr/>
      </w:pPr>
      <w:r w:rsidDel="00000000" w:rsidR="00000000" w:rsidRPr="00000000">
        <w:rPr/>
        <w:drawing>
          <wp:inline distB="114300" distT="114300" distL="114300" distR="114300">
            <wp:extent cx="3276600" cy="1638300"/>
            <wp:effectExtent b="0" l="0" r="0" t="0"/>
            <wp:docPr id="1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276600" cy="1638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4">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表1 Average end-point error over non-occluded regions(Noc)</w:t>
      </w:r>
    </w:p>
    <w:p w:rsidR="00000000" w:rsidDel="00000000" w:rsidP="00000000" w:rsidRDefault="00000000" w:rsidRPr="00000000" w14:paraId="00000075">
      <w:pPr>
        <w:spacing w:line="360" w:lineRule="auto"/>
        <w:jc w:val="center"/>
        <w:rPr>
          <w:b w:val="1"/>
          <w:sz w:val="20"/>
          <w:szCs w:val="20"/>
        </w:rPr>
      </w:pPr>
      <w:r w:rsidDel="00000000" w:rsidR="00000000" w:rsidRPr="00000000">
        <w:rPr>
          <w:b w:val="1"/>
          <w:sz w:val="20"/>
          <w:szCs w:val="20"/>
          <w:rtl w:val="0"/>
        </w:rPr>
        <w:t xml:space="preserve">and overall regions(All)</w:t>
      </w:r>
    </w:p>
    <w:p w:rsidR="00000000" w:rsidDel="00000000" w:rsidP="00000000" w:rsidRDefault="00000000" w:rsidRPr="00000000" w14:paraId="00000076">
      <w:pPr>
        <w:spacing w:line="360" w:lineRule="auto"/>
        <w:ind w:firstLine="420"/>
        <w:rPr/>
      </w:pPr>
      <w:r w:rsidDel="00000000" w:rsidR="00000000" w:rsidRPr="00000000">
        <w:rPr>
          <w:rFonts w:ascii="Arial Unicode MS" w:cs="Arial Unicode MS" w:eastAsia="Arial Unicode MS" w:hAnsi="Arial Unicode MS"/>
          <w:rtl w:val="0"/>
        </w:rPr>
        <w:t xml:space="preserve">由表可知，GeoNet在非遮蔽区虽不及其他监督学习的方法，但优于其他非监督学习方法。同时其全局误差可以媲美监督学习方法，因此在Groundtruth难以获得的情况下，GeoNet有其一定的优越性。</w:t>
      </w:r>
    </w:p>
    <w:p w:rsidR="00000000" w:rsidDel="00000000" w:rsidP="00000000" w:rsidRDefault="00000000" w:rsidRPr="00000000" w14:paraId="00000077">
      <w:pPr>
        <w:spacing w:line="360" w:lineRule="auto"/>
        <w:ind w:firstLine="420"/>
        <w:jc w:val="center"/>
        <w:rPr/>
      </w:pPr>
      <w:r w:rsidDel="00000000" w:rsidR="00000000" w:rsidRPr="00000000">
        <w:rPr/>
        <w:drawing>
          <wp:inline distB="114300" distT="114300" distL="114300" distR="114300">
            <wp:extent cx="5276850" cy="1704975"/>
            <wp:effectExtent b="0" l="0" r="0" t="0"/>
            <wp:docPr id="1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2768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图2 Comparison of direct flow learning method</w:t>
      </w:r>
    </w:p>
    <w:p w:rsidR="00000000" w:rsidDel="00000000" w:rsidP="00000000" w:rsidRDefault="00000000" w:rsidRPr="00000000" w14:paraId="00000079">
      <w:pPr>
        <w:spacing w:line="360" w:lineRule="auto"/>
        <w:ind w:firstLine="420"/>
        <w:rPr/>
      </w:pPr>
      <w:r w:rsidDel="00000000" w:rsidR="00000000" w:rsidRPr="00000000">
        <w:rPr>
          <w:rFonts w:ascii="Arial Unicode MS" w:cs="Arial Unicode MS" w:eastAsia="Arial Unicode MS" w:hAnsi="Arial Unicode MS"/>
          <w:rtl w:val="0"/>
        </w:rPr>
        <w:t xml:space="preserve">由上图可以看到，GeoNet在遮蔽区、纹理模糊区的误差明显小于DirFlowNetS。但从表1可以看出，其在非遮蔽区性能不如DirFlowNetS，原因分析如下：</w:t>
      </w:r>
    </w:p>
    <w:p w:rsidR="00000000" w:rsidDel="00000000" w:rsidP="00000000" w:rsidRDefault="00000000" w:rsidRPr="00000000" w14:paraId="0000007A">
      <w:pPr>
        <w:spacing w:line="360" w:lineRule="auto"/>
        <w:ind w:firstLine="420"/>
        <w:jc w:val="center"/>
        <w:rPr/>
      </w:pPr>
      <w:r w:rsidDel="00000000" w:rsidR="00000000" w:rsidRPr="00000000">
        <w:rPr/>
        <w:drawing>
          <wp:inline distB="114300" distT="114300" distL="114300" distR="114300">
            <wp:extent cx="5276850" cy="3762375"/>
            <wp:effectExtent b="0" l="0" r="0" t="0"/>
            <wp:docPr id="2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2768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图3 Average EPE at different magnitude of groundtruth residual flow</w:t>
      </w:r>
    </w:p>
    <w:p w:rsidR="00000000" w:rsidDel="00000000" w:rsidP="00000000" w:rsidRDefault="00000000" w:rsidRPr="00000000" w14:paraId="0000007C">
      <w:pPr>
        <w:spacing w:line="360" w:lineRule="auto"/>
        <w:ind w:firstLine="420"/>
        <w:rPr/>
      </w:pPr>
      <w:r w:rsidDel="00000000" w:rsidR="00000000" w:rsidRPr="00000000">
        <w:rPr>
          <w:rFonts w:ascii="Arial Unicode MS" w:cs="Arial Unicode MS" w:eastAsia="Arial Unicode MS" w:hAnsi="Arial Unicode MS"/>
          <w:rtl w:val="0"/>
        </w:rPr>
        <w:t xml:space="preserve">通过上图可以看见，随着Groundtruth残余流的增加，GeoNet在非遮蔽区域的EPE增加较快，这是因为损失函数是基于像素灰度差值，而级联结构越复杂，其差值越大。但若只将warping loss替换为数值监督的损失</w:t>
      </w:r>
      <w:r w:rsidDel="00000000" w:rsidR="00000000" w:rsidRPr="00000000">
        <w:rPr>
          <w:vertAlign w:val="superscript"/>
          <w:rtl w:val="0"/>
        </w:rPr>
        <w:t xml:space="preserve">[7]</w:t>
      </w:r>
      <w:r w:rsidDel="00000000" w:rsidR="00000000" w:rsidRPr="00000000">
        <w:rPr>
          <w:rFonts w:ascii="Arial Unicode MS" w:cs="Arial Unicode MS" w:eastAsia="Arial Unicode MS" w:hAnsi="Arial Unicode MS"/>
          <w:rtl w:val="0"/>
        </w:rPr>
        <w:t xml:space="preserve">，则该现象消失。</w:t>
      </w: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jc w:val="center"/>
        <w:rPr/>
      </w:pPr>
      <w:bookmarkStart w:colFirst="0" w:colLast="0" w:name="_v8ns3fc15gkw" w:id="12"/>
      <w:bookmarkEnd w:id="12"/>
      <w:r w:rsidDel="00000000" w:rsidR="00000000" w:rsidRPr="00000000">
        <w:rPr>
          <w:rtl w:val="0"/>
        </w:rPr>
        <w:t xml:space="preserve">4 Comparison</w:t>
      </w:r>
    </w:p>
    <w:p w:rsidR="00000000" w:rsidDel="00000000" w:rsidP="00000000" w:rsidRDefault="00000000" w:rsidRPr="00000000" w14:paraId="0000007E">
      <w:pPr>
        <w:pStyle w:val="Heading2"/>
        <w:jc w:val="both"/>
        <w:rPr/>
      </w:pPr>
      <w:bookmarkStart w:colFirst="0" w:colLast="0" w:name="_s5vbdo53fido" w:id="13"/>
      <w:bookmarkEnd w:id="13"/>
      <w:r w:rsidDel="00000000" w:rsidR="00000000" w:rsidRPr="00000000">
        <w:rPr>
          <w:rtl w:val="0"/>
        </w:rPr>
        <w:t xml:space="preserve">4.1 Method Comparison </w:t>
      </w:r>
    </w:p>
    <w:p w:rsidR="00000000" w:rsidDel="00000000" w:rsidP="00000000" w:rsidRDefault="00000000" w:rsidRPr="00000000" w14:paraId="0000007F">
      <w:pPr>
        <w:spacing w:line="360" w:lineRule="auto"/>
        <w:jc w:val="both"/>
        <w:rPr/>
      </w:pPr>
      <w:r w:rsidDel="00000000" w:rsidR="00000000" w:rsidRPr="00000000">
        <w:rPr>
          <w:rFonts w:ascii="Arial Unicode MS" w:cs="Arial Unicode MS" w:eastAsia="Arial Unicode MS" w:hAnsi="Arial Unicode MS"/>
          <w:rtl w:val="0"/>
        </w:rPr>
        <w:t xml:space="preserve">     FlowNet2、PWC-Net、GeoNet三者都是端到端的方法，其中GeoNet是无监督的方法，而后两者为监督学习。同时GeoNet还能得到深度图和相机姿态，因其利用了这两者与光流的物理关系进行计算。</w:t>
      </w:r>
    </w:p>
    <w:p w:rsidR="00000000" w:rsidDel="00000000" w:rsidP="00000000" w:rsidRDefault="00000000" w:rsidRPr="00000000" w14:paraId="00000080">
      <w:pPr>
        <w:spacing w:line="360" w:lineRule="auto"/>
        <w:jc w:val="both"/>
        <w:rPr/>
      </w:pPr>
      <w:r w:rsidDel="00000000" w:rsidR="00000000" w:rsidRPr="00000000">
        <w:rPr>
          <w:rFonts w:ascii="Arial Unicode MS" w:cs="Arial Unicode MS" w:eastAsia="Arial Unicode MS" w:hAnsi="Arial Unicode MS"/>
          <w:rtl w:val="0"/>
        </w:rPr>
        <w:t xml:space="preserve">       对于图像序列的处理上面，GeoNet分别采用了积分图卷积</w:t>
      </w:r>
      <w:r w:rsidDel="00000000" w:rsidR="00000000" w:rsidRPr="00000000">
        <w:rPr>
          <w:vertAlign w:val="superscript"/>
          <w:rtl w:val="0"/>
        </w:rPr>
        <w:t xml:space="preserve">[5]</w:t>
      </w:r>
      <w:r w:rsidDel="00000000" w:rsidR="00000000" w:rsidRPr="00000000">
        <w:rPr>
          <w:rFonts w:ascii="Arial Unicode MS" w:cs="Arial Unicode MS" w:eastAsia="Arial Unicode MS" w:hAnsi="Arial Unicode MS"/>
          <w:rtl w:val="0"/>
        </w:rPr>
        <w:t xml:space="preserve">及Hessian矩阵检测器</w:t>
      </w:r>
      <w:r w:rsidDel="00000000" w:rsidR="00000000" w:rsidRPr="00000000">
        <w:rPr>
          <w:vertAlign w:val="superscript"/>
          <w:rtl w:val="0"/>
        </w:rPr>
        <w:t xml:space="preserve">[6]</w:t>
      </w:r>
      <w:r w:rsidDel="00000000" w:rsidR="00000000" w:rsidRPr="00000000">
        <w:rPr>
          <w:rFonts w:ascii="Arial Unicode MS" w:cs="Arial Unicode MS" w:eastAsia="Arial Unicode MS" w:hAnsi="Arial Unicode MS"/>
          <w:rtl w:val="0"/>
        </w:rPr>
        <w:t xml:space="preserve">提取深度图、中一种无监督的方法计算相机位姿，再利用两者结果指导光流图的学习，同时其一个图像序列里面包含三帧图像；PWC-Net利用了两个金字塔型特征提取器对两幅图分别多次进行上采样，之后将第二帧的特征进行变换（warping）后与第一幅图叠加;FlowNet2采用了FlowNetS简单将两图叠加，以及FlowNetC，先单独提取两幅图特征，再关联匹配两幅图。</w:t>
      </w:r>
    </w:p>
    <w:p w:rsidR="00000000" w:rsidDel="00000000" w:rsidP="00000000" w:rsidRDefault="00000000" w:rsidRPr="00000000" w14:paraId="00000081">
      <w:pPr>
        <w:spacing w:line="360" w:lineRule="auto"/>
        <w:jc w:val="both"/>
        <w:rPr/>
      </w:pPr>
      <w:r w:rsidDel="00000000" w:rsidR="00000000" w:rsidRPr="00000000">
        <w:rPr>
          <w:rFonts w:ascii="Arial Unicode MS" w:cs="Arial Unicode MS" w:eastAsia="Arial Unicode MS" w:hAnsi="Arial Unicode MS"/>
          <w:rtl w:val="0"/>
        </w:rPr>
        <w:t xml:space="preserve">        在光流图的计算方面，GeoNet利用深度图及相机位姿分离背景与运动物体，利用视图合成损失指导网络的学习，网络结构与深度图的相同。PWC-Net通过代价立方体计算光流图，其中匹配代价定义为得到的特征向量的夹角余弦，之后将代价立方体输入到CNN里面，金字塔不同层单独训练，最后得到光流图。FlowNet2一方面将多个编码-解码的网络结构堆叠，另一方面，还专门建立了一个用于辨别小位移物体的网络，最后两者将各自的结果结合起来。</w:t>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pStyle w:val="Heading2"/>
        <w:spacing w:line="360" w:lineRule="auto"/>
        <w:jc w:val="both"/>
        <w:rPr/>
      </w:pPr>
      <w:bookmarkStart w:colFirst="0" w:colLast="0" w:name="_5h74ctfsaihv" w:id="14"/>
      <w:bookmarkEnd w:id="14"/>
      <w:r w:rsidDel="00000000" w:rsidR="00000000" w:rsidRPr="00000000">
        <w:rPr>
          <w:rtl w:val="0"/>
        </w:rPr>
        <w:t xml:space="preserve">4.2 Performance Comparison</w:t>
      </w:r>
    </w:p>
    <w:p w:rsidR="00000000" w:rsidDel="00000000" w:rsidP="00000000" w:rsidRDefault="00000000" w:rsidRPr="00000000" w14:paraId="00000084">
      <w:pPr>
        <w:spacing w:line="360" w:lineRule="auto"/>
        <w:jc w:val="both"/>
        <w:rPr/>
      </w:pPr>
      <w:r w:rsidDel="00000000" w:rsidR="00000000" w:rsidRPr="00000000">
        <w:rPr>
          <w:rFonts w:ascii="Arial Unicode MS" w:cs="Arial Unicode MS" w:eastAsia="Arial Unicode MS" w:hAnsi="Arial Unicode MS"/>
          <w:rtl w:val="0"/>
        </w:rPr>
        <w:t xml:space="preserve">       根据KITTI及MPI-Sintel官方排行，三种方法及其衍生型的性能如下（由于LiteFlowNet2</w:t>
      </w:r>
      <w:r w:rsidDel="00000000" w:rsidR="00000000" w:rsidRPr="00000000">
        <w:rPr>
          <w:vertAlign w:val="superscript"/>
          <w:rtl w:val="0"/>
        </w:rPr>
        <w:t xml:space="preserve">[8]</w:t>
      </w:r>
      <w:r w:rsidDel="00000000" w:rsidR="00000000" w:rsidRPr="00000000">
        <w:rPr>
          <w:rFonts w:ascii="Arial Unicode MS" w:cs="Arial Unicode MS" w:eastAsia="Arial Unicode MS" w:hAnsi="Arial Unicode MS"/>
          <w:rtl w:val="0"/>
        </w:rPr>
        <w:t xml:space="preserve">和FlowNet2之间差距较大，而PWC-Net+是仅仅改变了训练方式的PWC-Net，因此主要对比FlowNet2、PWC-Net+</w:t>
      </w:r>
      <w:r w:rsidDel="00000000" w:rsidR="00000000" w:rsidRPr="00000000">
        <w:rPr>
          <w:vertAlign w:val="superscript"/>
          <w:rtl w:val="0"/>
        </w:rPr>
        <w:t xml:space="preserve">[9]</w:t>
      </w:r>
      <w:r w:rsidDel="00000000" w:rsidR="00000000" w:rsidRPr="00000000">
        <w:rPr>
          <w:rFonts w:ascii="Arial Unicode MS" w:cs="Arial Unicode MS" w:eastAsia="Arial Unicode MS" w:hAnsi="Arial Unicode MS"/>
          <w:rtl w:val="0"/>
        </w:rPr>
        <w:t xml:space="preserve">及GeoNet）：</w:t>
      </w:r>
    </w:p>
    <w:tbl>
      <w:tblPr>
        <w:tblStyle w:val="Table1"/>
        <w:tblW w:w="10515.0" w:type="dxa"/>
        <w:jc w:val="left"/>
        <w:tblInd w:w="-1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085"/>
        <w:gridCol w:w="1050"/>
        <w:gridCol w:w="990"/>
        <w:gridCol w:w="1065"/>
        <w:gridCol w:w="1020"/>
        <w:gridCol w:w="1110"/>
        <w:gridCol w:w="2445"/>
        <w:tblGridChange w:id="0">
          <w:tblGrid>
            <w:gridCol w:w="750"/>
            <w:gridCol w:w="2085"/>
            <w:gridCol w:w="1050"/>
            <w:gridCol w:w="990"/>
            <w:gridCol w:w="1065"/>
            <w:gridCol w:w="1020"/>
            <w:gridCol w:w="1110"/>
            <w:gridCol w:w="244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rPr/>
            </w:pPr>
            <w:r w:rsidDel="00000000" w:rsidR="00000000" w:rsidRPr="00000000">
              <w:rPr>
                <w:rtl w:val="0"/>
              </w:rPr>
              <w:t xml:space="preserve">Rank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rPr/>
            </w:pPr>
            <w:r w:rsidDel="00000000" w:rsidR="00000000" w:rsidRPr="00000000">
              <w:rPr>
                <w:rtl w:val="0"/>
              </w:rPr>
              <w:t xml:space="preserve">Method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widowControl w:val="0"/>
              <w:spacing w:line="360" w:lineRule="auto"/>
              <w:rPr/>
            </w:pPr>
            <w:r w:rsidDel="00000000" w:rsidR="00000000" w:rsidRPr="00000000">
              <w:rPr>
                <w:rtl w:val="0"/>
              </w:rPr>
              <w:t xml:space="preserve">Out-Noc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rPr/>
            </w:pPr>
            <w:r w:rsidDel="00000000" w:rsidR="00000000" w:rsidRPr="00000000">
              <w:rPr>
                <w:rtl w:val="0"/>
              </w:rPr>
              <w:t xml:space="preserve">Out-All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widowControl w:val="0"/>
              <w:spacing w:line="360" w:lineRule="auto"/>
              <w:rPr/>
            </w:pPr>
            <w:r w:rsidDel="00000000" w:rsidR="00000000" w:rsidRPr="00000000">
              <w:rPr>
                <w:rtl w:val="0"/>
              </w:rPr>
              <w:t xml:space="preserve">Avg-Noc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widowControl w:val="0"/>
              <w:spacing w:line="360" w:lineRule="auto"/>
              <w:rPr/>
            </w:pPr>
            <w:r w:rsidDel="00000000" w:rsidR="00000000" w:rsidRPr="00000000">
              <w:rPr>
                <w:rtl w:val="0"/>
              </w:rPr>
              <w:t xml:space="preserve">Avg-All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widowControl w:val="0"/>
              <w:spacing w:line="360" w:lineRule="auto"/>
              <w:rPr/>
            </w:pPr>
            <w:r w:rsidDel="00000000" w:rsidR="00000000" w:rsidRPr="00000000">
              <w:rPr>
                <w:rtl w:val="0"/>
              </w:rPr>
              <w:t xml:space="preserve">Runtime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widowControl w:val="0"/>
              <w:spacing w:line="360" w:lineRule="auto"/>
              <w:rPr/>
            </w:pPr>
            <w:r w:rsidDel="00000000" w:rsidR="00000000" w:rsidRPr="00000000">
              <w:rPr>
                <w:rtl w:val="0"/>
              </w:rPr>
              <w:t xml:space="preserve">Environment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widowControl w:val="0"/>
              <w:spacing w:line="360" w:lineRule="auto"/>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08E">
            <w:pPr>
              <w:widowControl w:val="0"/>
              <w:spacing w:line="360" w:lineRule="auto"/>
              <w:rPr/>
            </w:pPr>
            <w:r w:rsidDel="00000000" w:rsidR="00000000" w:rsidRPr="00000000">
              <w:rPr>
                <w:rtl w:val="0"/>
              </w:rPr>
              <w:t xml:space="preserve">LiteFlowNet2-MD+</w:t>
            </w:r>
          </w:p>
        </w:tc>
        <w:tc>
          <w:tcPr>
            <w:tcMar>
              <w:top w:w="100.0" w:type="dxa"/>
              <w:left w:w="100.0" w:type="dxa"/>
              <w:bottom w:w="100.0" w:type="dxa"/>
              <w:right w:w="100.0" w:type="dxa"/>
            </w:tcMar>
            <w:vAlign w:val="top"/>
          </w:tcPr>
          <w:p w:rsidR="00000000" w:rsidDel="00000000" w:rsidP="00000000" w:rsidRDefault="00000000" w:rsidRPr="00000000" w14:paraId="0000008F">
            <w:pPr>
              <w:widowControl w:val="0"/>
              <w:spacing w:line="360" w:lineRule="auto"/>
              <w:rPr/>
            </w:pPr>
            <w:r w:rsidDel="00000000" w:rsidR="00000000" w:rsidRPr="00000000">
              <w:rPr>
                <w:rtl w:val="0"/>
              </w:rPr>
              <w:t xml:space="preserve">2.59%</w:t>
            </w:r>
          </w:p>
        </w:tc>
        <w:tc>
          <w:tcPr>
            <w:tcMar>
              <w:top w:w="100.0" w:type="dxa"/>
              <w:left w:w="100.0" w:type="dxa"/>
              <w:bottom w:w="100.0" w:type="dxa"/>
              <w:right w:w="100.0" w:type="dxa"/>
            </w:tcMar>
            <w:vAlign w:val="top"/>
          </w:tcPr>
          <w:p w:rsidR="00000000" w:rsidDel="00000000" w:rsidP="00000000" w:rsidRDefault="00000000" w:rsidRPr="00000000" w14:paraId="00000090">
            <w:pPr>
              <w:widowControl w:val="0"/>
              <w:spacing w:line="360" w:lineRule="auto"/>
              <w:rPr/>
            </w:pPr>
            <w:r w:rsidDel="00000000" w:rsidR="00000000" w:rsidRPr="00000000">
              <w:rPr>
                <w:rtl w:val="0"/>
              </w:rPr>
              <w:t xml:space="preserve">6.10%</w:t>
            </w:r>
          </w:p>
        </w:tc>
        <w:tc>
          <w:tcPr>
            <w:tcMar>
              <w:top w:w="100.0" w:type="dxa"/>
              <w:left w:w="100.0" w:type="dxa"/>
              <w:bottom w:w="100.0" w:type="dxa"/>
              <w:right w:w="100.0" w:type="dxa"/>
            </w:tcMar>
            <w:vAlign w:val="top"/>
          </w:tcPr>
          <w:p w:rsidR="00000000" w:rsidDel="00000000" w:rsidP="00000000" w:rsidRDefault="00000000" w:rsidRPr="00000000" w14:paraId="00000091">
            <w:pPr>
              <w:widowControl w:val="0"/>
              <w:spacing w:line="360" w:lineRule="auto"/>
              <w:rPr/>
            </w:pPr>
            <w:r w:rsidDel="00000000" w:rsidR="00000000" w:rsidRPr="00000000">
              <w:rPr>
                <w:rtl w:val="0"/>
              </w:rPr>
              <w:t xml:space="preserve">0.7 px</w:t>
            </w:r>
          </w:p>
        </w:tc>
        <w:tc>
          <w:tcPr>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rPr/>
            </w:pPr>
            <w:r w:rsidDel="00000000" w:rsidR="00000000" w:rsidRPr="00000000">
              <w:rPr>
                <w:rtl w:val="0"/>
              </w:rPr>
              <w:t xml:space="preserve">1.4 px</w:t>
            </w:r>
          </w:p>
        </w:tc>
        <w:tc>
          <w:tcPr>
            <w:tcMar>
              <w:top w:w="100.0" w:type="dxa"/>
              <w:left w:w="100.0" w:type="dxa"/>
              <w:bottom w:w="100.0" w:type="dxa"/>
              <w:right w:w="100.0" w:type="dxa"/>
            </w:tcMar>
            <w:vAlign w:val="top"/>
          </w:tcPr>
          <w:p w:rsidR="00000000" w:rsidDel="00000000" w:rsidP="00000000" w:rsidRDefault="00000000" w:rsidRPr="00000000" w14:paraId="00000093">
            <w:pPr>
              <w:widowControl w:val="0"/>
              <w:spacing w:line="360" w:lineRule="auto"/>
              <w:rPr/>
            </w:pPr>
            <w:r w:rsidDel="00000000" w:rsidR="00000000" w:rsidRPr="00000000">
              <w:rPr>
                <w:rtl w:val="0"/>
              </w:rPr>
              <w:t xml:space="preserve">0.058 s</w:t>
            </w:r>
          </w:p>
        </w:tc>
        <w:tc>
          <w:tcPr>
            <w:tcMar>
              <w:top w:w="100.0" w:type="dxa"/>
              <w:left w:w="100.0" w:type="dxa"/>
              <w:bottom w:w="100.0" w:type="dxa"/>
              <w:right w:w="100.0" w:type="dxa"/>
            </w:tcMar>
            <w:vAlign w:val="top"/>
          </w:tcPr>
          <w:p w:rsidR="00000000" w:rsidDel="00000000" w:rsidP="00000000" w:rsidRDefault="00000000" w:rsidRPr="00000000" w14:paraId="00000094">
            <w:pPr>
              <w:widowControl w:val="0"/>
              <w:spacing w:line="360" w:lineRule="auto"/>
              <w:rPr/>
            </w:pPr>
            <w:r w:rsidDel="00000000" w:rsidR="00000000" w:rsidRPr="00000000">
              <w:rPr>
                <w:rtl w:val="0"/>
              </w:rPr>
              <w:t xml:space="preserve">NVIDIA GTX 1080</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widowControl w:val="0"/>
              <w:spacing w:line="360" w:lineRule="auto"/>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rPr/>
            </w:pPr>
            <w:r w:rsidDel="00000000" w:rsidR="00000000" w:rsidRPr="00000000">
              <w:rPr>
                <w:rtl w:val="0"/>
              </w:rPr>
              <w:t xml:space="preserve">LiteFlowNet2</w:t>
            </w:r>
          </w:p>
        </w:tc>
        <w:tc>
          <w:tcPr>
            <w:tcMar>
              <w:top w:w="100.0" w:type="dxa"/>
              <w:left w:w="100.0" w:type="dxa"/>
              <w:bottom w:w="100.0" w:type="dxa"/>
              <w:right w:w="100.0" w:type="dxa"/>
            </w:tcMar>
            <w:vAlign w:val="top"/>
          </w:tcPr>
          <w:p w:rsidR="00000000" w:rsidDel="00000000" w:rsidP="00000000" w:rsidRDefault="00000000" w:rsidRPr="00000000" w14:paraId="00000097">
            <w:pPr>
              <w:widowControl w:val="0"/>
              <w:spacing w:line="360" w:lineRule="auto"/>
              <w:rPr/>
            </w:pPr>
            <w:r w:rsidDel="00000000" w:rsidR="00000000" w:rsidRPr="00000000">
              <w:rPr>
                <w:rtl w:val="0"/>
              </w:rPr>
              <w:t xml:space="preserve">2.72%</w:t>
            </w:r>
          </w:p>
        </w:tc>
        <w:tc>
          <w:tcPr>
            <w:tcMar>
              <w:top w:w="100.0" w:type="dxa"/>
              <w:left w:w="100.0" w:type="dxa"/>
              <w:bottom w:w="100.0" w:type="dxa"/>
              <w:right w:w="100.0" w:type="dxa"/>
            </w:tcMar>
            <w:vAlign w:val="top"/>
          </w:tcPr>
          <w:p w:rsidR="00000000" w:rsidDel="00000000" w:rsidP="00000000" w:rsidRDefault="00000000" w:rsidRPr="00000000" w14:paraId="00000098">
            <w:pPr>
              <w:widowControl w:val="0"/>
              <w:spacing w:line="360" w:lineRule="auto"/>
              <w:rPr/>
            </w:pPr>
            <w:r w:rsidDel="00000000" w:rsidR="00000000" w:rsidRPr="00000000">
              <w:rPr>
                <w:rtl w:val="0"/>
              </w:rPr>
              <w:t xml:space="preserve">6.30%</w:t>
            </w:r>
          </w:p>
        </w:tc>
        <w:tc>
          <w:tcP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rPr/>
            </w:pPr>
            <w:r w:rsidDel="00000000" w:rsidR="00000000" w:rsidRPr="00000000">
              <w:rPr>
                <w:rtl w:val="0"/>
              </w:rPr>
              <w:t xml:space="preserve">0.7 px</w:t>
            </w:r>
          </w:p>
        </w:tc>
        <w:tc>
          <w:tcP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rPr/>
            </w:pPr>
            <w:r w:rsidDel="00000000" w:rsidR="00000000" w:rsidRPr="00000000">
              <w:rPr>
                <w:rtl w:val="0"/>
              </w:rPr>
              <w:t xml:space="preserve">1.4 px</w:t>
            </w:r>
          </w:p>
        </w:tc>
        <w:tc>
          <w:tcPr>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rPr/>
            </w:pPr>
            <w:r w:rsidDel="00000000" w:rsidR="00000000" w:rsidRPr="00000000">
              <w:rPr>
                <w:rtl w:val="0"/>
              </w:rPr>
              <w:t xml:space="preserve">0.0486 s</w:t>
            </w:r>
          </w:p>
        </w:tc>
        <w:tc>
          <w:tcPr>
            <w:tcMar>
              <w:top w:w="100.0" w:type="dxa"/>
              <w:left w:w="100.0" w:type="dxa"/>
              <w:bottom w:w="100.0" w:type="dxa"/>
              <w:right w:w="100.0" w:type="dxa"/>
            </w:tcMar>
            <w:vAlign w:val="top"/>
          </w:tcPr>
          <w:p w:rsidR="00000000" w:rsidDel="00000000" w:rsidP="00000000" w:rsidRDefault="00000000" w:rsidRPr="00000000" w14:paraId="0000009C">
            <w:pPr>
              <w:widowControl w:val="0"/>
              <w:spacing w:line="360" w:lineRule="auto"/>
              <w:rPr/>
            </w:pPr>
            <w:r w:rsidDel="00000000" w:rsidR="00000000" w:rsidRPr="00000000">
              <w:rPr>
                <w:rtl w:val="0"/>
              </w:rPr>
              <w:t xml:space="preserve">NVIDIA GTX 1080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09E">
            <w:pPr>
              <w:widowControl w:val="0"/>
              <w:spacing w:line="360" w:lineRule="auto"/>
              <w:rPr/>
            </w:pPr>
            <w:r w:rsidDel="00000000" w:rsidR="00000000" w:rsidRPr="00000000">
              <w:rPr>
                <w:rtl w:val="0"/>
              </w:rPr>
              <w:t xml:space="preserve">LiteFlowNet</w:t>
            </w:r>
          </w:p>
        </w:tc>
        <w:tc>
          <w:tcPr>
            <w:tcMar>
              <w:top w:w="100.0" w:type="dxa"/>
              <w:left w:w="100.0" w:type="dxa"/>
              <w:bottom w:w="100.0" w:type="dxa"/>
              <w:right w:w="100.0" w:type="dxa"/>
            </w:tcMar>
            <w:vAlign w:val="top"/>
          </w:tcPr>
          <w:p w:rsidR="00000000" w:rsidDel="00000000" w:rsidP="00000000" w:rsidRDefault="00000000" w:rsidRPr="00000000" w14:paraId="0000009F">
            <w:pPr>
              <w:widowControl w:val="0"/>
              <w:spacing w:line="360" w:lineRule="auto"/>
              <w:rPr/>
            </w:pPr>
            <w:r w:rsidDel="00000000" w:rsidR="00000000" w:rsidRPr="00000000">
              <w:rPr>
                <w:rtl w:val="0"/>
              </w:rPr>
              <w:t xml:space="preserve">3.27%</w:t>
            </w:r>
          </w:p>
        </w:tc>
        <w:tc>
          <w:tcPr>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rPr/>
            </w:pPr>
            <w:r w:rsidDel="00000000" w:rsidR="00000000" w:rsidRPr="00000000">
              <w:rPr>
                <w:rtl w:val="0"/>
              </w:rPr>
              <w:t xml:space="preserve">7.27%</w:t>
            </w:r>
          </w:p>
        </w:tc>
        <w:tc>
          <w:tcP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rPr/>
            </w:pPr>
            <w:r w:rsidDel="00000000" w:rsidR="00000000" w:rsidRPr="00000000">
              <w:rPr>
                <w:rtl w:val="0"/>
              </w:rPr>
              <w:t xml:space="preserve">0.8 px</w:t>
            </w:r>
          </w:p>
        </w:tc>
        <w:tc>
          <w:tcPr>
            <w:tcMar>
              <w:top w:w="100.0" w:type="dxa"/>
              <w:left w:w="100.0" w:type="dxa"/>
              <w:bottom w:w="100.0" w:type="dxa"/>
              <w:right w:w="100.0" w:type="dxa"/>
            </w:tcMar>
            <w:vAlign w:val="top"/>
          </w:tcPr>
          <w:p w:rsidR="00000000" w:rsidDel="00000000" w:rsidP="00000000" w:rsidRDefault="00000000" w:rsidRPr="00000000" w14:paraId="000000A2">
            <w:pPr>
              <w:widowControl w:val="0"/>
              <w:spacing w:line="360" w:lineRule="auto"/>
              <w:rPr/>
            </w:pPr>
            <w:r w:rsidDel="00000000" w:rsidR="00000000" w:rsidRPr="00000000">
              <w:rPr>
                <w:rtl w:val="0"/>
              </w:rPr>
              <w:t xml:space="preserve">1.6 px</w:t>
            </w:r>
          </w:p>
        </w:tc>
        <w:tc>
          <w:tcPr>
            <w:tcMar>
              <w:top w:w="100.0" w:type="dxa"/>
              <w:left w:w="100.0" w:type="dxa"/>
              <w:bottom w:w="100.0" w:type="dxa"/>
              <w:right w:w="100.0" w:type="dxa"/>
            </w:tcMar>
            <w:vAlign w:val="top"/>
          </w:tcPr>
          <w:p w:rsidR="00000000" w:rsidDel="00000000" w:rsidP="00000000" w:rsidRDefault="00000000" w:rsidRPr="00000000" w14:paraId="000000A3">
            <w:pPr>
              <w:widowControl w:val="0"/>
              <w:spacing w:line="360" w:lineRule="auto"/>
              <w:rPr/>
            </w:pPr>
            <w:r w:rsidDel="00000000" w:rsidR="00000000" w:rsidRPr="00000000">
              <w:rPr>
                <w:rtl w:val="0"/>
              </w:rPr>
              <w:t xml:space="preserve">0.0885 s</w:t>
            </w:r>
          </w:p>
        </w:tc>
        <w:tc>
          <w:tcPr>
            <w:tcMar>
              <w:top w:w="100.0" w:type="dxa"/>
              <w:left w:w="100.0" w:type="dxa"/>
              <w:bottom w:w="100.0" w:type="dxa"/>
              <w:right w:w="100.0" w:type="dxa"/>
            </w:tcMar>
            <w:vAlign w:val="top"/>
          </w:tcPr>
          <w:p w:rsidR="00000000" w:rsidDel="00000000" w:rsidP="00000000" w:rsidRDefault="00000000" w:rsidRPr="00000000" w14:paraId="000000A4">
            <w:pPr>
              <w:widowControl w:val="0"/>
              <w:spacing w:line="360" w:lineRule="auto"/>
              <w:rPr/>
            </w:pPr>
            <w:r w:rsidDel="00000000" w:rsidR="00000000" w:rsidRPr="00000000">
              <w:rPr>
                <w:rtl w:val="0"/>
              </w:rPr>
              <w:t xml:space="preserve">NVIDIA GTX 1080</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widowControl w:val="0"/>
              <w:spacing w:line="360" w:lineRule="auto"/>
              <w:rPr/>
            </w:pPr>
            <w:r w:rsidDel="00000000" w:rsidR="00000000" w:rsidRPr="00000000">
              <w:rPr>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0A6">
            <w:pPr>
              <w:widowControl w:val="0"/>
              <w:spacing w:line="360" w:lineRule="auto"/>
              <w:rPr/>
            </w:pPr>
            <w:r w:rsidDel="00000000" w:rsidR="00000000" w:rsidRPr="00000000">
              <w:rPr>
                <w:rtl w:val="0"/>
              </w:rPr>
              <w:t xml:space="preserve">PWC-Net+</w:t>
            </w:r>
          </w:p>
        </w:tc>
        <w:tc>
          <w:tcPr>
            <w:tcMar>
              <w:top w:w="100.0" w:type="dxa"/>
              <w:left w:w="100.0" w:type="dxa"/>
              <w:bottom w:w="100.0" w:type="dxa"/>
              <w:right w:w="100.0" w:type="dxa"/>
            </w:tcMar>
            <w:vAlign w:val="top"/>
          </w:tcPr>
          <w:p w:rsidR="00000000" w:rsidDel="00000000" w:rsidP="00000000" w:rsidRDefault="00000000" w:rsidRPr="00000000" w14:paraId="000000A7">
            <w:pPr>
              <w:widowControl w:val="0"/>
              <w:spacing w:line="360" w:lineRule="auto"/>
              <w:rPr/>
            </w:pPr>
            <w:r w:rsidDel="00000000" w:rsidR="00000000" w:rsidRPr="00000000">
              <w:rPr>
                <w:rtl w:val="0"/>
              </w:rPr>
              <w:t xml:space="preserve">3.36%</w:t>
            </w:r>
          </w:p>
        </w:tc>
        <w:tc>
          <w:tcP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rPr/>
            </w:pPr>
            <w:r w:rsidDel="00000000" w:rsidR="00000000" w:rsidRPr="00000000">
              <w:rPr>
                <w:rtl w:val="0"/>
              </w:rPr>
              <w:t xml:space="preserve">6.72%</w:t>
            </w:r>
          </w:p>
        </w:tc>
        <w:tc>
          <w:tcP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rPr/>
            </w:pPr>
            <w:r w:rsidDel="00000000" w:rsidR="00000000" w:rsidRPr="00000000">
              <w:rPr>
                <w:rtl w:val="0"/>
              </w:rPr>
              <w:t xml:space="preserve">0.8 px</w:t>
            </w:r>
          </w:p>
        </w:tc>
        <w:tc>
          <w:tcP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rPr/>
            </w:pPr>
            <w:r w:rsidDel="00000000" w:rsidR="00000000" w:rsidRPr="00000000">
              <w:rPr>
                <w:rtl w:val="0"/>
              </w:rPr>
              <w:t xml:space="preserve">1.4 px</w:t>
            </w:r>
          </w:p>
        </w:tc>
        <w:tc>
          <w:tcPr>
            <w:tcMar>
              <w:top w:w="100.0" w:type="dxa"/>
              <w:left w:w="100.0" w:type="dxa"/>
              <w:bottom w:w="100.0" w:type="dxa"/>
              <w:right w:w="100.0" w:type="dxa"/>
            </w:tcMar>
            <w:vAlign w:val="top"/>
          </w:tcPr>
          <w:p w:rsidR="00000000" w:rsidDel="00000000" w:rsidP="00000000" w:rsidRDefault="00000000" w:rsidRPr="00000000" w14:paraId="000000AB">
            <w:pPr>
              <w:widowControl w:val="0"/>
              <w:spacing w:line="360" w:lineRule="auto"/>
              <w:rPr/>
            </w:pPr>
            <w:r w:rsidDel="00000000" w:rsidR="00000000" w:rsidRPr="00000000">
              <w:rPr>
                <w:rtl w:val="0"/>
              </w:rPr>
              <w:t xml:space="preserve">0.03 s</w:t>
            </w:r>
          </w:p>
        </w:tc>
        <w:tc>
          <w:tcP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rPr/>
            </w:pPr>
            <w:r w:rsidDel="00000000" w:rsidR="00000000" w:rsidRPr="00000000">
              <w:rPr>
                <w:rtl w:val="0"/>
              </w:rPr>
              <w:t xml:space="preserve">NVIDIA Pascal Titan X</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widowControl w:val="0"/>
              <w:spacing w:line="360" w:lineRule="auto"/>
              <w:rPr/>
            </w:pPr>
            <w:r w:rsidDel="00000000" w:rsidR="00000000" w:rsidRPr="00000000">
              <w:rPr>
                <w:rtl w:val="0"/>
              </w:rPr>
              <w:t xml:space="preserve">31</w:t>
            </w:r>
          </w:p>
        </w:tc>
        <w:tc>
          <w:tcP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rPr/>
            </w:pPr>
            <w:r w:rsidDel="00000000" w:rsidR="00000000" w:rsidRPr="00000000">
              <w:rPr>
                <w:rtl w:val="0"/>
              </w:rPr>
              <w:t xml:space="preserve">PWC-Net</w:t>
            </w:r>
          </w:p>
        </w:tc>
        <w:tc>
          <w:tcPr>
            <w:tcMar>
              <w:top w:w="100.0" w:type="dxa"/>
              <w:left w:w="100.0" w:type="dxa"/>
              <w:bottom w:w="100.0" w:type="dxa"/>
              <w:right w:w="100.0" w:type="dxa"/>
            </w:tcMar>
            <w:vAlign w:val="top"/>
          </w:tcPr>
          <w:p w:rsidR="00000000" w:rsidDel="00000000" w:rsidP="00000000" w:rsidRDefault="00000000" w:rsidRPr="00000000" w14:paraId="000000AF">
            <w:pPr>
              <w:widowControl w:val="0"/>
              <w:spacing w:line="360" w:lineRule="auto"/>
              <w:rPr/>
            </w:pPr>
            <w:r w:rsidDel="00000000" w:rsidR="00000000" w:rsidRPr="00000000">
              <w:rPr>
                <w:rtl w:val="0"/>
              </w:rPr>
              <w:t xml:space="preserve">4.22%</w:t>
            </w:r>
          </w:p>
        </w:tc>
        <w:tc>
          <w:tcP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rPr/>
            </w:pPr>
            <w:r w:rsidDel="00000000" w:rsidR="00000000" w:rsidRPr="00000000">
              <w:rPr>
                <w:rtl w:val="0"/>
              </w:rPr>
              <w:t xml:space="preserve">8.10%</w:t>
            </w:r>
          </w:p>
        </w:tc>
        <w:tc>
          <w:tcPr>
            <w:tcMar>
              <w:top w:w="100.0" w:type="dxa"/>
              <w:left w:w="100.0" w:type="dxa"/>
              <w:bottom w:w="100.0" w:type="dxa"/>
              <w:right w:w="100.0" w:type="dxa"/>
            </w:tcMar>
            <w:vAlign w:val="top"/>
          </w:tcPr>
          <w:p w:rsidR="00000000" w:rsidDel="00000000" w:rsidP="00000000" w:rsidRDefault="00000000" w:rsidRPr="00000000" w14:paraId="000000B1">
            <w:pPr>
              <w:widowControl w:val="0"/>
              <w:spacing w:line="360" w:lineRule="auto"/>
              <w:rPr/>
            </w:pPr>
            <w:r w:rsidDel="00000000" w:rsidR="00000000" w:rsidRPr="00000000">
              <w:rPr>
                <w:rtl w:val="0"/>
              </w:rPr>
              <w:t xml:space="preserve">0.9 px</w:t>
            </w:r>
          </w:p>
        </w:tc>
        <w:tc>
          <w:tcPr>
            <w:tcMar>
              <w:top w:w="100.0" w:type="dxa"/>
              <w:left w:w="100.0" w:type="dxa"/>
              <w:bottom w:w="100.0" w:type="dxa"/>
              <w:right w:w="100.0" w:type="dxa"/>
            </w:tcMar>
            <w:vAlign w:val="top"/>
          </w:tcPr>
          <w:p w:rsidR="00000000" w:rsidDel="00000000" w:rsidP="00000000" w:rsidRDefault="00000000" w:rsidRPr="00000000" w14:paraId="000000B2">
            <w:pPr>
              <w:widowControl w:val="0"/>
              <w:spacing w:line="360" w:lineRule="auto"/>
              <w:rPr/>
            </w:pPr>
            <w:r w:rsidDel="00000000" w:rsidR="00000000" w:rsidRPr="00000000">
              <w:rPr>
                <w:rtl w:val="0"/>
              </w:rPr>
              <w:t xml:space="preserve">1.7 px</w:t>
            </w:r>
          </w:p>
        </w:tc>
        <w:tc>
          <w:tcPr>
            <w:tcMar>
              <w:top w:w="100.0" w:type="dxa"/>
              <w:left w:w="100.0" w:type="dxa"/>
              <w:bottom w:w="100.0" w:type="dxa"/>
              <w:right w:w="100.0" w:type="dxa"/>
            </w:tcMar>
            <w:vAlign w:val="top"/>
          </w:tcPr>
          <w:p w:rsidR="00000000" w:rsidDel="00000000" w:rsidP="00000000" w:rsidRDefault="00000000" w:rsidRPr="00000000" w14:paraId="000000B3">
            <w:pPr>
              <w:widowControl w:val="0"/>
              <w:spacing w:line="360" w:lineRule="auto"/>
              <w:rPr/>
            </w:pPr>
            <w:r w:rsidDel="00000000" w:rsidR="00000000" w:rsidRPr="00000000">
              <w:rPr>
                <w:rtl w:val="0"/>
              </w:rPr>
              <w:t xml:space="preserve">0.03 s</w:t>
            </w:r>
          </w:p>
        </w:tc>
        <w:tc>
          <w:tcP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rPr/>
            </w:pPr>
            <w:r w:rsidDel="00000000" w:rsidR="00000000" w:rsidRPr="00000000">
              <w:rPr>
                <w:rtl w:val="0"/>
              </w:rPr>
              <w:t xml:space="preserve">NVIDIA Pascal Titan X</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rPr/>
            </w:pPr>
            <w:r w:rsidDel="00000000" w:rsidR="00000000" w:rsidRPr="00000000">
              <w:rPr>
                <w:rtl w:val="0"/>
              </w:rPr>
              <w:t xml:space="preserve">36</w:t>
            </w:r>
          </w:p>
        </w:tc>
        <w:tc>
          <w:tcPr>
            <w:tcMar>
              <w:top w:w="100.0" w:type="dxa"/>
              <w:left w:w="100.0" w:type="dxa"/>
              <w:bottom w:w="100.0" w:type="dxa"/>
              <w:right w:w="100.0" w:type="dxa"/>
            </w:tcMar>
            <w:vAlign w:val="top"/>
          </w:tcPr>
          <w:p w:rsidR="00000000" w:rsidDel="00000000" w:rsidP="00000000" w:rsidRDefault="00000000" w:rsidRPr="00000000" w14:paraId="000000B6">
            <w:pPr>
              <w:widowControl w:val="0"/>
              <w:spacing w:line="360" w:lineRule="auto"/>
              <w:rPr/>
            </w:pPr>
            <w:r w:rsidDel="00000000" w:rsidR="00000000" w:rsidRPr="00000000">
              <w:rPr>
                <w:rtl w:val="0"/>
              </w:rPr>
              <w:t xml:space="preserve">GeoFlow</w:t>
            </w:r>
          </w:p>
        </w:tc>
        <w:tc>
          <w:tcPr>
            <w:tcMar>
              <w:top w:w="100.0" w:type="dxa"/>
              <w:left w:w="100.0" w:type="dxa"/>
              <w:bottom w:w="100.0" w:type="dxa"/>
              <w:right w:w="100.0" w:type="dxa"/>
            </w:tcMar>
            <w:vAlign w:val="top"/>
          </w:tcPr>
          <w:p w:rsidR="00000000" w:rsidDel="00000000" w:rsidP="00000000" w:rsidRDefault="00000000" w:rsidRPr="00000000" w14:paraId="000000B7">
            <w:pPr>
              <w:widowControl w:val="0"/>
              <w:spacing w:line="360" w:lineRule="auto"/>
              <w:rPr/>
            </w:pPr>
            <w:r w:rsidDel="00000000" w:rsidR="00000000" w:rsidRPr="00000000">
              <w:rPr>
                <w:rtl w:val="0"/>
              </w:rPr>
              <w:t xml:space="preserve">4.40%</w:t>
            </w:r>
          </w:p>
        </w:tc>
        <w:tc>
          <w:tcPr>
            <w:tcMar>
              <w:top w:w="100.0" w:type="dxa"/>
              <w:left w:w="100.0" w:type="dxa"/>
              <w:bottom w:w="100.0" w:type="dxa"/>
              <w:right w:w="100.0" w:type="dxa"/>
            </w:tcMar>
            <w:vAlign w:val="top"/>
          </w:tcPr>
          <w:p w:rsidR="00000000" w:rsidDel="00000000" w:rsidP="00000000" w:rsidRDefault="00000000" w:rsidRPr="00000000" w14:paraId="000000B8">
            <w:pPr>
              <w:widowControl w:val="0"/>
              <w:spacing w:line="360" w:lineRule="auto"/>
              <w:rPr/>
            </w:pPr>
            <w:r w:rsidDel="00000000" w:rsidR="00000000" w:rsidRPr="00000000">
              <w:rPr>
                <w:rtl w:val="0"/>
              </w:rPr>
              <w:t xml:space="preserve">12.16%</w:t>
            </w:r>
          </w:p>
        </w:tc>
        <w:tc>
          <w:tcP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rPr/>
            </w:pPr>
            <w:r w:rsidDel="00000000" w:rsidR="00000000" w:rsidRPr="00000000">
              <w:rPr>
                <w:rtl w:val="0"/>
              </w:rPr>
              <w:t xml:space="preserve">1.0 px</w:t>
            </w:r>
          </w:p>
        </w:tc>
        <w:tc>
          <w:tcP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rPr/>
            </w:pPr>
            <w:r w:rsidDel="00000000" w:rsidR="00000000" w:rsidRPr="00000000">
              <w:rPr>
                <w:rtl w:val="0"/>
              </w:rPr>
              <w:t xml:space="preserve">2.9 px</w:t>
            </w:r>
          </w:p>
        </w:tc>
        <w:tc>
          <w:tcPr>
            <w:tcMar>
              <w:top w:w="100.0" w:type="dxa"/>
              <w:left w:w="100.0" w:type="dxa"/>
              <w:bottom w:w="100.0" w:type="dxa"/>
              <w:right w:w="100.0" w:type="dxa"/>
            </w:tcMar>
            <w:vAlign w:val="top"/>
          </w:tcPr>
          <w:p w:rsidR="00000000" w:rsidDel="00000000" w:rsidP="00000000" w:rsidRDefault="00000000" w:rsidRPr="00000000" w14:paraId="000000BB">
            <w:pPr>
              <w:widowControl w:val="0"/>
              <w:spacing w:line="360" w:lineRule="auto"/>
              <w:rPr/>
            </w:pPr>
            <w:r w:rsidDel="00000000" w:rsidR="00000000" w:rsidRPr="00000000">
              <w:rPr>
                <w:rtl w:val="0"/>
              </w:rPr>
              <w:t xml:space="preserve">0.04 s</w:t>
            </w:r>
          </w:p>
        </w:tc>
        <w:tc>
          <w:tcPr>
            <w:tcMar>
              <w:top w:w="100.0" w:type="dxa"/>
              <w:left w:w="100.0" w:type="dxa"/>
              <w:bottom w:w="100.0" w:type="dxa"/>
              <w:right w:w="100.0" w:type="dxa"/>
            </w:tcMar>
            <w:vAlign w:val="top"/>
          </w:tcPr>
          <w:p w:rsidR="00000000" w:rsidDel="00000000" w:rsidP="00000000" w:rsidRDefault="00000000" w:rsidRPr="00000000" w14:paraId="000000BC">
            <w:pPr>
              <w:widowControl w:val="0"/>
              <w:spacing w:line="360" w:lineRule="auto"/>
              <w:rPr/>
            </w:pPr>
            <w:r w:rsidDel="00000000" w:rsidR="00000000" w:rsidRPr="00000000">
              <w:rPr>
                <w:rtl w:val="0"/>
              </w:rPr>
              <w:t xml:space="preserve">GPU @ 2.5 Ghz (Python)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rPr/>
            </w:pPr>
            <w:r w:rsidDel="00000000" w:rsidR="00000000" w:rsidRPr="00000000">
              <w:rPr>
                <w:rtl w:val="0"/>
              </w:rPr>
              <w:t xml:space="preserve">43</w:t>
            </w:r>
          </w:p>
        </w:tc>
        <w:tc>
          <w:tcP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rPr/>
            </w:pPr>
            <w:r w:rsidDel="00000000" w:rsidR="00000000" w:rsidRPr="00000000">
              <w:rPr>
                <w:rtl w:val="0"/>
              </w:rPr>
              <w:t xml:space="preserve">FlowNet2</w:t>
            </w:r>
          </w:p>
        </w:tc>
        <w:tc>
          <w:tcPr>
            <w:tcMar>
              <w:top w:w="100.0" w:type="dxa"/>
              <w:left w:w="100.0" w:type="dxa"/>
              <w:bottom w:w="100.0" w:type="dxa"/>
              <w:right w:w="100.0" w:type="dxa"/>
            </w:tcMar>
            <w:vAlign w:val="top"/>
          </w:tcPr>
          <w:p w:rsidR="00000000" w:rsidDel="00000000" w:rsidP="00000000" w:rsidRDefault="00000000" w:rsidRPr="00000000" w14:paraId="000000BF">
            <w:pPr>
              <w:widowControl w:val="0"/>
              <w:spacing w:line="360" w:lineRule="auto"/>
              <w:rPr/>
            </w:pPr>
            <w:r w:rsidDel="00000000" w:rsidR="00000000" w:rsidRPr="00000000">
              <w:rPr>
                <w:rtl w:val="0"/>
              </w:rPr>
              <w:t xml:space="preserve">4.82%</w:t>
            </w:r>
          </w:p>
        </w:tc>
        <w:tc>
          <w:tcPr>
            <w:tcMar>
              <w:top w:w="100.0" w:type="dxa"/>
              <w:left w:w="100.0" w:type="dxa"/>
              <w:bottom w:w="100.0" w:type="dxa"/>
              <w:right w:w="100.0" w:type="dxa"/>
            </w:tcMar>
            <w:vAlign w:val="top"/>
          </w:tcPr>
          <w:p w:rsidR="00000000" w:rsidDel="00000000" w:rsidP="00000000" w:rsidRDefault="00000000" w:rsidRPr="00000000" w14:paraId="000000C0">
            <w:pPr>
              <w:widowControl w:val="0"/>
              <w:spacing w:line="360" w:lineRule="auto"/>
              <w:rPr/>
            </w:pPr>
            <w:r w:rsidDel="00000000" w:rsidR="00000000" w:rsidRPr="00000000">
              <w:rPr>
                <w:rtl w:val="0"/>
              </w:rPr>
              <w:t xml:space="preserve">8.80%</w:t>
            </w:r>
          </w:p>
        </w:tc>
        <w:tc>
          <w:tcPr>
            <w:tcMar>
              <w:top w:w="100.0" w:type="dxa"/>
              <w:left w:w="100.0" w:type="dxa"/>
              <w:bottom w:w="100.0" w:type="dxa"/>
              <w:right w:w="100.0" w:type="dxa"/>
            </w:tcMar>
            <w:vAlign w:val="top"/>
          </w:tcPr>
          <w:p w:rsidR="00000000" w:rsidDel="00000000" w:rsidP="00000000" w:rsidRDefault="00000000" w:rsidRPr="00000000" w14:paraId="000000C1">
            <w:pPr>
              <w:widowControl w:val="0"/>
              <w:spacing w:line="360" w:lineRule="auto"/>
              <w:rPr/>
            </w:pPr>
            <w:r w:rsidDel="00000000" w:rsidR="00000000" w:rsidRPr="00000000">
              <w:rPr>
                <w:rtl w:val="0"/>
              </w:rPr>
              <w:t xml:space="preserve">1.0 px</w:t>
            </w:r>
          </w:p>
        </w:tc>
        <w:tc>
          <w:tcPr>
            <w:tcMar>
              <w:top w:w="100.0" w:type="dxa"/>
              <w:left w:w="100.0" w:type="dxa"/>
              <w:bottom w:w="100.0" w:type="dxa"/>
              <w:right w:w="100.0" w:type="dxa"/>
            </w:tcMar>
            <w:vAlign w:val="top"/>
          </w:tcPr>
          <w:p w:rsidR="00000000" w:rsidDel="00000000" w:rsidP="00000000" w:rsidRDefault="00000000" w:rsidRPr="00000000" w14:paraId="000000C2">
            <w:pPr>
              <w:widowControl w:val="0"/>
              <w:spacing w:line="360" w:lineRule="auto"/>
              <w:rPr/>
            </w:pPr>
            <w:r w:rsidDel="00000000" w:rsidR="00000000" w:rsidRPr="00000000">
              <w:rPr>
                <w:rtl w:val="0"/>
              </w:rPr>
              <w:t xml:space="preserve">1.8 px</w:t>
            </w:r>
          </w:p>
        </w:tc>
        <w:tc>
          <w:tcPr>
            <w:tcMar>
              <w:top w:w="100.0" w:type="dxa"/>
              <w:left w:w="100.0" w:type="dxa"/>
              <w:bottom w:w="100.0" w:type="dxa"/>
              <w:right w:w="100.0" w:type="dxa"/>
            </w:tcMar>
            <w:vAlign w:val="top"/>
          </w:tcPr>
          <w:p w:rsidR="00000000" w:rsidDel="00000000" w:rsidP="00000000" w:rsidRDefault="00000000" w:rsidRPr="00000000" w14:paraId="000000C3">
            <w:pPr>
              <w:widowControl w:val="0"/>
              <w:spacing w:line="360" w:lineRule="auto"/>
              <w:rPr/>
            </w:pPr>
            <w:r w:rsidDel="00000000" w:rsidR="00000000" w:rsidRPr="00000000">
              <w:rPr>
                <w:rtl w:val="0"/>
              </w:rPr>
              <w:t xml:space="preserve">0.1 s</w:t>
            </w:r>
          </w:p>
        </w:tc>
        <w:tc>
          <w:tcPr>
            <w:tcMar>
              <w:top w:w="100.0" w:type="dxa"/>
              <w:left w:w="100.0" w:type="dxa"/>
              <w:bottom w:w="100.0" w:type="dxa"/>
              <w:right w:w="100.0" w:type="dxa"/>
            </w:tcMar>
            <w:vAlign w:val="top"/>
          </w:tcPr>
          <w:p w:rsidR="00000000" w:rsidDel="00000000" w:rsidP="00000000" w:rsidRDefault="00000000" w:rsidRPr="00000000" w14:paraId="000000C4">
            <w:pPr>
              <w:widowControl w:val="0"/>
              <w:spacing w:line="360" w:lineRule="auto"/>
              <w:rPr/>
            </w:pPr>
            <w:r w:rsidDel="00000000" w:rsidR="00000000" w:rsidRPr="00000000">
              <w:rPr>
                <w:rtl w:val="0"/>
              </w:rPr>
              <w:t xml:space="preserve">GPU @ 2.5 Ghz (C/C++)</w:t>
            </w:r>
          </w:p>
        </w:tc>
      </w:tr>
    </w:tbl>
    <w:p w:rsidR="00000000" w:rsidDel="00000000" w:rsidP="00000000" w:rsidRDefault="00000000" w:rsidRPr="00000000" w14:paraId="000000C5">
      <w:pPr>
        <w:spacing w:line="360" w:lineRule="auto"/>
        <w:jc w:val="both"/>
        <w:rPr/>
      </w:pPr>
      <w:r w:rsidDel="00000000" w:rsidR="00000000" w:rsidRPr="00000000">
        <w:rPr>
          <w:rtl w:val="0"/>
        </w:rPr>
      </w:r>
    </w:p>
    <w:p w:rsidR="00000000" w:rsidDel="00000000" w:rsidP="00000000" w:rsidRDefault="00000000" w:rsidRPr="00000000" w14:paraId="000000C6">
      <w:pPr>
        <w:spacing w:line="360" w:lineRule="auto"/>
        <w:jc w:val="center"/>
        <w:rPr/>
      </w:pPr>
      <w:r w:rsidDel="00000000" w:rsidR="00000000" w:rsidRPr="00000000">
        <w:rPr>
          <w:rFonts w:ascii="Arial Unicode MS" w:cs="Arial Unicode MS" w:eastAsia="Arial Unicode MS" w:hAnsi="Arial Unicode MS"/>
          <w:b w:val="1"/>
          <w:sz w:val="20"/>
          <w:szCs w:val="20"/>
          <w:rtl w:val="0"/>
        </w:rPr>
        <w:t xml:space="preserve">表1 KITTI2012上各方法及衍生型性能</w:t>
      </w:r>
      <w:r w:rsidDel="00000000" w:rsidR="00000000" w:rsidRPr="00000000">
        <w:rPr>
          <w:rtl w:val="0"/>
        </w:rPr>
      </w:r>
    </w:p>
    <w:p w:rsidR="00000000" w:rsidDel="00000000" w:rsidP="00000000" w:rsidRDefault="00000000" w:rsidRPr="00000000" w14:paraId="000000C7">
      <w:pPr>
        <w:numPr>
          <w:ilvl w:val="0"/>
          <w:numId w:val="2"/>
        </w:numPr>
        <w:spacing w:after="0" w:afterAutospacing="0" w:before="40" w:line="360" w:lineRule="auto"/>
        <w:ind w:left="720" w:hanging="360"/>
        <w:jc w:val="both"/>
      </w:pPr>
      <w:r w:rsidDel="00000000" w:rsidR="00000000" w:rsidRPr="00000000">
        <w:rPr>
          <w:rFonts w:ascii="Trebuchet MS" w:cs="Trebuchet MS" w:eastAsia="Trebuchet MS" w:hAnsi="Trebuchet MS"/>
          <w:b w:val="1"/>
          <w:color w:val="5a554e"/>
          <w:sz w:val="21"/>
          <w:szCs w:val="21"/>
          <w:rtl w:val="0"/>
        </w:rPr>
        <w:t xml:space="preserve">Out-Noc:</w:t>
      </w:r>
      <w:r w:rsidDel="00000000" w:rsidR="00000000" w:rsidRPr="00000000">
        <w:rPr>
          <w:rFonts w:ascii="Trebuchet MS" w:cs="Trebuchet MS" w:eastAsia="Trebuchet MS" w:hAnsi="Trebuchet MS"/>
          <w:color w:val="5a554e"/>
          <w:sz w:val="21"/>
          <w:szCs w:val="21"/>
          <w:rtl w:val="0"/>
        </w:rPr>
        <w:t xml:space="preserve"> Percentage of erroneous pixels in non-occluded areas</w:t>
      </w:r>
    </w:p>
    <w:p w:rsidR="00000000" w:rsidDel="00000000" w:rsidP="00000000" w:rsidRDefault="00000000" w:rsidRPr="00000000" w14:paraId="000000C8">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b w:val="1"/>
          <w:color w:val="5a554e"/>
          <w:sz w:val="21"/>
          <w:szCs w:val="21"/>
          <w:rtl w:val="0"/>
        </w:rPr>
        <w:t xml:space="preserve">Out-All:</w:t>
      </w:r>
      <w:r w:rsidDel="00000000" w:rsidR="00000000" w:rsidRPr="00000000">
        <w:rPr>
          <w:rFonts w:ascii="Trebuchet MS" w:cs="Trebuchet MS" w:eastAsia="Trebuchet MS" w:hAnsi="Trebuchet MS"/>
          <w:color w:val="5a554e"/>
          <w:sz w:val="21"/>
          <w:szCs w:val="21"/>
          <w:rtl w:val="0"/>
        </w:rPr>
        <w:t xml:space="preserve"> Percentage of erroneous pixels in total</w:t>
      </w:r>
    </w:p>
    <w:p w:rsidR="00000000" w:rsidDel="00000000" w:rsidP="00000000" w:rsidRDefault="00000000" w:rsidRPr="00000000" w14:paraId="000000C9">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b w:val="1"/>
          <w:color w:val="5a554e"/>
          <w:sz w:val="21"/>
          <w:szCs w:val="21"/>
          <w:rtl w:val="0"/>
        </w:rPr>
        <w:t xml:space="preserve">Avg-Noc:</w:t>
      </w:r>
      <w:r w:rsidDel="00000000" w:rsidR="00000000" w:rsidRPr="00000000">
        <w:rPr>
          <w:rFonts w:ascii="Trebuchet MS" w:cs="Trebuchet MS" w:eastAsia="Trebuchet MS" w:hAnsi="Trebuchet MS"/>
          <w:color w:val="5a554e"/>
          <w:sz w:val="21"/>
          <w:szCs w:val="21"/>
          <w:rtl w:val="0"/>
        </w:rPr>
        <w:t xml:space="preserve"> Average disparity / end-point error in non-occluded areas</w:t>
      </w:r>
    </w:p>
    <w:p w:rsidR="00000000" w:rsidDel="00000000" w:rsidP="00000000" w:rsidRDefault="00000000" w:rsidRPr="00000000" w14:paraId="000000CA">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b w:val="1"/>
          <w:color w:val="5a554e"/>
          <w:sz w:val="21"/>
          <w:szCs w:val="21"/>
          <w:rtl w:val="0"/>
        </w:rPr>
        <w:t xml:space="preserve">Avg-All:</w:t>
      </w:r>
      <w:r w:rsidDel="00000000" w:rsidR="00000000" w:rsidRPr="00000000">
        <w:rPr>
          <w:rFonts w:ascii="Trebuchet MS" w:cs="Trebuchet MS" w:eastAsia="Trebuchet MS" w:hAnsi="Trebuchet MS"/>
          <w:color w:val="5a554e"/>
          <w:sz w:val="21"/>
          <w:szCs w:val="21"/>
          <w:rtl w:val="0"/>
        </w:rPr>
        <w:t xml:space="preserve"> Average disparity / end-point error in total</w:t>
      </w:r>
    </w:p>
    <w:p w:rsidR="00000000" w:rsidDel="00000000" w:rsidP="00000000" w:rsidRDefault="00000000" w:rsidRPr="00000000" w14:paraId="000000CB">
      <w:pPr>
        <w:numPr>
          <w:ilvl w:val="0"/>
          <w:numId w:val="2"/>
        </w:numPr>
        <w:spacing w:after="40" w:before="0" w:beforeAutospacing="0" w:line="360" w:lineRule="auto"/>
        <w:ind w:left="720" w:hanging="360"/>
        <w:jc w:val="both"/>
      </w:pPr>
      <w:r w:rsidDel="00000000" w:rsidR="00000000" w:rsidRPr="00000000">
        <w:rPr>
          <w:rFonts w:ascii="Trebuchet MS" w:cs="Trebuchet MS" w:eastAsia="Trebuchet MS" w:hAnsi="Trebuchet MS"/>
          <w:b w:val="1"/>
          <w:color w:val="5a554e"/>
          <w:sz w:val="21"/>
          <w:szCs w:val="21"/>
          <w:rtl w:val="0"/>
        </w:rPr>
        <w:t xml:space="preserve">Density:</w:t>
      </w:r>
      <w:r w:rsidDel="00000000" w:rsidR="00000000" w:rsidRPr="00000000">
        <w:rPr>
          <w:rFonts w:ascii="Trebuchet MS" w:cs="Trebuchet MS" w:eastAsia="Trebuchet MS" w:hAnsi="Trebuchet MS"/>
          <w:color w:val="5a554e"/>
          <w:sz w:val="21"/>
          <w:szCs w:val="21"/>
          <w:rtl w:val="0"/>
        </w:rPr>
        <w:t xml:space="preserve"> Percentage of pixels for which ground truth has been provided by the method</w:t>
      </w:r>
      <w:r w:rsidDel="00000000" w:rsidR="00000000" w:rsidRPr="00000000">
        <w:rPr>
          <w:rtl w:val="0"/>
        </w:rPr>
      </w:r>
    </w:p>
    <w:p w:rsidR="00000000" w:rsidDel="00000000" w:rsidP="00000000" w:rsidRDefault="00000000" w:rsidRPr="00000000" w14:paraId="000000CC">
      <w:pPr>
        <w:spacing w:line="360" w:lineRule="auto"/>
        <w:jc w:val="both"/>
        <w:rPr/>
      </w:pPr>
      <w:r w:rsidDel="00000000" w:rsidR="00000000" w:rsidRPr="00000000">
        <w:rPr>
          <w:rtl w:val="0"/>
        </w:rPr>
      </w:r>
    </w:p>
    <w:tbl>
      <w:tblPr>
        <w:tblStyle w:val="Table2"/>
        <w:tblW w:w="9810.0" w:type="dxa"/>
        <w:jc w:val="left"/>
        <w:tblInd w:w="-10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2115"/>
        <w:gridCol w:w="975"/>
        <w:gridCol w:w="945"/>
        <w:gridCol w:w="960"/>
        <w:gridCol w:w="1260"/>
        <w:gridCol w:w="2760"/>
        <w:tblGridChange w:id="0">
          <w:tblGrid>
            <w:gridCol w:w="795"/>
            <w:gridCol w:w="2115"/>
            <w:gridCol w:w="975"/>
            <w:gridCol w:w="945"/>
            <w:gridCol w:w="960"/>
            <w:gridCol w:w="1260"/>
            <w:gridCol w:w="276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widowControl w:val="0"/>
              <w:spacing w:line="360" w:lineRule="auto"/>
              <w:ind w:firstLine="0"/>
              <w:rPr/>
            </w:pPr>
            <w:r w:rsidDel="00000000" w:rsidR="00000000" w:rsidRPr="00000000">
              <w:rPr>
                <w:rtl w:val="0"/>
              </w:rPr>
              <w:t xml:space="preserve">Rank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widowControl w:val="0"/>
              <w:spacing w:line="360" w:lineRule="auto"/>
              <w:ind w:firstLine="0"/>
              <w:rPr/>
            </w:pPr>
            <w:r w:rsidDel="00000000" w:rsidR="00000000" w:rsidRPr="00000000">
              <w:rPr>
                <w:rtl w:val="0"/>
              </w:rPr>
              <w:t xml:space="preserve">Method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widowControl w:val="0"/>
              <w:spacing w:line="360" w:lineRule="auto"/>
              <w:ind w:firstLine="0"/>
              <w:rPr/>
            </w:pPr>
            <w:r w:rsidDel="00000000" w:rsidR="00000000" w:rsidRPr="00000000">
              <w:rPr>
                <w:rtl w:val="0"/>
              </w:rPr>
              <w:t xml:space="preserve">Fl-bg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widowControl w:val="0"/>
              <w:spacing w:line="360" w:lineRule="auto"/>
              <w:ind w:firstLine="0"/>
              <w:rPr/>
            </w:pPr>
            <w:r w:rsidDel="00000000" w:rsidR="00000000" w:rsidRPr="00000000">
              <w:rPr>
                <w:rtl w:val="0"/>
              </w:rPr>
              <w:t xml:space="preserve">Fl-fg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widowControl w:val="0"/>
              <w:spacing w:line="360" w:lineRule="auto"/>
              <w:ind w:firstLine="0"/>
              <w:rPr/>
            </w:pPr>
            <w:r w:rsidDel="00000000" w:rsidR="00000000" w:rsidRPr="00000000">
              <w:rPr>
                <w:rtl w:val="0"/>
              </w:rPr>
              <w:t xml:space="preserve">Fl-all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widowControl w:val="0"/>
              <w:spacing w:line="360" w:lineRule="auto"/>
              <w:ind w:firstLine="0"/>
              <w:rPr/>
            </w:pPr>
            <w:r w:rsidDel="00000000" w:rsidR="00000000" w:rsidRPr="00000000">
              <w:rPr>
                <w:rtl w:val="0"/>
              </w:rPr>
              <w:t xml:space="preserve">Runtime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widowControl w:val="0"/>
              <w:spacing w:line="360" w:lineRule="auto"/>
              <w:ind w:firstLine="0"/>
              <w:rPr/>
            </w:pPr>
            <w:r w:rsidDel="00000000" w:rsidR="00000000" w:rsidRPr="00000000">
              <w:rPr>
                <w:rtl w:val="0"/>
              </w:rPr>
              <w:t xml:space="preserve">Environment</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widowControl w:val="0"/>
              <w:spacing w:line="360" w:lineRule="auto"/>
              <w:ind w:firstLine="0"/>
              <w:rPr/>
            </w:pPr>
            <w:r w:rsidDel="00000000" w:rsidR="00000000" w:rsidRPr="00000000">
              <w:rPr>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0D5">
            <w:pPr>
              <w:widowControl w:val="0"/>
              <w:spacing w:line="360" w:lineRule="auto"/>
              <w:ind w:firstLine="0"/>
              <w:rPr/>
            </w:pPr>
            <w:r w:rsidDel="00000000" w:rsidR="00000000" w:rsidRPr="00000000">
              <w:rPr>
                <w:rtl w:val="0"/>
              </w:rPr>
              <w:t xml:space="preserve">LiteFlowNet2-MD+</w:t>
            </w:r>
          </w:p>
        </w:tc>
        <w:tc>
          <w:tcPr>
            <w:tcMar>
              <w:top w:w="100.0" w:type="dxa"/>
              <w:left w:w="100.0" w:type="dxa"/>
              <w:bottom w:w="100.0" w:type="dxa"/>
              <w:right w:w="100.0" w:type="dxa"/>
            </w:tcMar>
            <w:vAlign w:val="top"/>
          </w:tcPr>
          <w:p w:rsidR="00000000" w:rsidDel="00000000" w:rsidP="00000000" w:rsidRDefault="00000000" w:rsidRPr="00000000" w14:paraId="000000D6">
            <w:pPr>
              <w:widowControl w:val="0"/>
              <w:spacing w:line="360" w:lineRule="auto"/>
              <w:ind w:firstLine="0"/>
              <w:rPr/>
            </w:pPr>
            <w:r w:rsidDel="00000000" w:rsidR="00000000" w:rsidRPr="00000000">
              <w:rPr>
                <w:rtl w:val="0"/>
              </w:rPr>
              <w:t xml:space="preserve">0.0736</w:t>
            </w:r>
          </w:p>
        </w:tc>
        <w:tc>
          <w:tcPr>
            <w:tcMar>
              <w:top w:w="100.0" w:type="dxa"/>
              <w:left w:w="100.0" w:type="dxa"/>
              <w:bottom w:w="100.0" w:type="dxa"/>
              <w:right w:w="100.0" w:type="dxa"/>
            </w:tcMar>
            <w:vAlign w:val="top"/>
          </w:tcPr>
          <w:p w:rsidR="00000000" w:rsidDel="00000000" w:rsidP="00000000" w:rsidRDefault="00000000" w:rsidRPr="00000000" w14:paraId="000000D7">
            <w:pPr>
              <w:widowControl w:val="0"/>
              <w:spacing w:line="360" w:lineRule="auto"/>
              <w:ind w:firstLine="0"/>
              <w:rPr/>
            </w:pPr>
            <w:r w:rsidDel="00000000" w:rsidR="00000000" w:rsidRPr="00000000">
              <w:rPr>
                <w:rtl w:val="0"/>
              </w:rPr>
              <w:t xml:space="preserve">0.0779</w:t>
            </w:r>
          </w:p>
        </w:tc>
        <w:tc>
          <w:tcPr>
            <w:tcMar>
              <w:top w:w="100.0" w:type="dxa"/>
              <w:left w:w="100.0" w:type="dxa"/>
              <w:bottom w:w="100.0" w:type="dxa"/>
              <w:right w:w="100.0" w:type="dxa"/>
            </w:tcMar>
            <w:vAlign w:val="top"/>
          </w:tcPr>
          <w:p w:rsidR="00000000" w:rsidDel="00000000" w:rsidP="00000000" w:rsidRDefault="00000000" w:rsidRPr="00000000" w14:paraId="000000D8">
            <w:pPr>
              <w:widowControl w:val="0"/>
              <w:spacing w:line="360" w:lineRule="auto"/>
              <w:ind w:firstLine="0"/>
              <w:rPr/>
            </w:pPr>
            <w:r w:rsidDel="00000000" w:rsidR="00000000" w:rsidRPr="00000000">
              <w:rPr>
                <w:rtl w:val="0"/>
              </w:rPr>
              <w:t xml:space="preserve">0.0743</w:t>
            </w:r>
          </w:p>
        </w:tc>
        <w:tc>
          <w:tcPr>
            <w:tcMar>
              <w:top w:w="100.0" w:type="dxa"/>
              <w:left w:w="100.0" w:type="dxa"/>
              <w:bottom w:w="100.0" w:type="dxa"/>
              <w:right w:w="100.0" w:type="dxa"/>
            </w:tcMar>
            <w:vAlign w:val="top"/>
          </w:tcPr>
          <w:p w:rsidR="00000000" w:rsidDel="00000000" w:rsidP="00000000" w:rsidRDefault="00000000" w:rsidRPr="00000000" w14:paraId="000000D9">
            <w:pPr>
              <w:widowControl w:val="0"/>
              <w:spacing w:line="360" w:lineRule="auto"/>
              <w:ind w:firstLine="0"/>
              <w:rPr/>
            </w:pPr>
            <w:r w:rsidDel="00000000" w:rsidR="00000000" w:rsidRPr="00000000">
              <w:rPr>
                <w:rtl w:val="0"/>
              </w:rPr>
              <w:t xml:space="preserve">0.058 s</w:t>
            </w:r>
          </w:p>
        </w:tc>
        <w:tc>
          <w:tcPr>
            <w:tcMar>
              <w:top w:w="100.0" w:type="dxa"/>
              <w:left w:w="100.0" w:type="dxa"/>
              <w:bottom w:w="100.0" w:type="dxa"/>
              <w:right w:w="100.0" w:type="dxa"/>
            </w:tcMar>
            <w:vAlign w:val="top"/>
          </w:tcPr>
          <w:p w:rsidR="00000000" w:rsidDel="00000000" w:rsidP="00000000" w:rsidRDefault="00000000" w:rsidRPr="00000000" w14:paraId="000000DA">
            <w:pPr>
              <w:widowControl w:val="0"/>
              <w:spacing w:line="360" w:lineRule="auto"/>
              <w:ind w:firstLine="0"/>
              <w:rPr/>
            </w:pPr>
            <w:r w:rsidDel="00000000" w:rsidR="00000000" w:rsidRPr="00000000">
              <w:rPr>
                <w:rtl w:val="0"/>
              </w:rPr>
              <w:t xml:space="preserve">NVIDIA GTX 1080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widowControl w:val="0"/>
              <w:spacing w:line="360" w:lineRule="auto"/>
              <w:ind w:firstLine="0"/>
              <w:rPr/>
            </w:pPr>
            <w:r w:rsidDel="00000000" w:rsidR="00000000" w:rsidRPr="00000000">
              <w:rPr>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0DC">
            <w:pPr>
              <w:widowControl w:val="0"/>
              <w:spacing w:line="360" w:lineRule="auto"/>
              <w:ind w:firstLine="0"/>
              <w:rPr/>
            </w:pPr>
            <w:r w:rsidDel="00000000" w:rsidR="00000000" w:rsidRPr="00000000">
              <w:rPr>
                <w:rtl w:val="0"/>
              </w:rPr>
              <w:t xml:space="preserve">PWC-Net+</w:t>
            </w:r>
          </w:p>
        </w:tc>
        <w:tc>
          <w:tcPr>
            <w:tcMar>
              <w:top w:w="100.0" w:type="dxa"/>
              <w:left w:w="100.0" w:type="dxa"/>
              <w:bottom w:w="100.0" w:type="dxa"/>
              <w:right w:w="100.0" w:type="dxa"/>
            </w:tcMar>
            <w:vAlign w:val="top"/>
          </w:tcPr>
          <w:p w:rsidR="00000000" w:rsidDel="00000000" w:rsidP="00000000" w:rsidRDefault="00000000" w:rsidRPr="00000000" w14:paraId="000000DD">
            <w:pPr>
              <w:widowControl w:val="0"/>
              <w:spacing w:line="360" w:lineRule="auto"/>
              <w:ind w:firstLine="0"/>
              <w:rPr/>
            </w:pPr>
            <w:r w:rsidDel="00000000" w:rsidR="00000000" w:rsidRPr="00000000">
              <w:rPr>
                <w:rtl w:val="0"/>
              </w:rPr>
              <w:t xml:space="preserve">0.0769</w:t>
            </w:r>
          </w:p>
        </w:tc>
        <w:tc>
          <w:tcPr>
            <w:tcMar>
              <w:top w:w="100.0" w:type="dxa"/>
              <w:left w:w="100.0" w:type="dxa"/>
              <w:bottom w:w="100.0" w:type="dxa"/>
              <w:right w:w="100.0" w:type="dxa"/>
            </w:tcMar>
            <w:vAlign w:val="top"/>
          </w:tcPr>
          <w:p w:rsidR="00000000" w:rsidDel="00000000" w:rsidP="00000000" w:rsidRDefault="00000000" w:rsidRPr="00000000" w14:paraId="000000DE">
            <w:pPr>
              <w:widowControl w:val="0"/>
              <w:spacing w:line="360" w:lineRule="auto"/>
              <w:ind w:firstLine="0"/>
              <w:rPr/>
            </w:pPr>
            <w:r w:rsidDel="00000000" w:rsidR="00000000" w:rsidRPr="00000000">
              <w:rPr>
                <w:rtl w:val="0"/>
              </w:rPr>
              <w:t xml:space="preserve">0.0788</w:t>
            </w:r>
          </w:p>
        </w:tc>
        <w:tc>
          <w:tcPr>
            <w:tcMar>
              <w:top w:w="100.0" w:type="dxa"/>
              <w:left w:w="100.0" w:type="dxa"/>
              <w:bottom w:w="100.0" w:type="dxa"/>
              <w:right w:w="100.0" w:type="dxa"/>
            </w:tcMar>
            <w:vAlign w:val="top"/>
          </w:tcPr>
          <w:p w:rsidR="00000000" w:rsidDel="00000000" w:rsidP="00000000" w:rsidRDefault="00000000" w:rsidRPr="00000000" w14:paraId="000000DF">
            <w:pPr>
              <w:widowControl w:val="0"/>
              <w:spacing w:line="360" w:lineRule="auto"/>
              <w:ind w:firstLine="0"/>
              <w:rPr/>
            </w:pPr>
            <w:r w:rsidDel="00000000" w:rsidR="00000000" w:rsidRPr="00000000">
              <w:rPr>
                <w:rtl w:val="0"/>
              </w:rPr>
              <w:t xml:space="preserve">0.0772</w:t>
            </w:r>
          </w:p>
        </w:tc>
        <w:tc>
          <w:tcPr>
            <w:tcMar>
              <w:top w:w="100.0" w:type="dxa"/>
              <w:left w:w="100.0" w:type="dxa"/>
              <w:bottom w:w="100.0" w:type="dxa"/>
              <w:right w:w="100.0" w:type="dxa"/>
            </w:tcMar>
            <w:vAlign w:val="top"/>
          </w:tcPr>
          <w:p w:rsidR="00000000" w:rsidDel="00000000" w:rsidP="00000000" w:rsidRDefault="00000000" w:rsidRPr="00000000" w14:paraId="000000E0">
            <w:pPr>
              <w:widowControl w:val="0"/>
              <w:spacing w:line="360" w:lineRule="auto"/>
              <w:ind w:firstLine="0"/>
              <w:rPr/>
            </w:pPr>
            <w:r w:rsidDel="00000000" w:rsidR="00000000" w:rsidRPr="00000000">
              <w:rPr>
                <w:rtl w:val="0"/>
              </w:rPr>
              <w:t xml:space="preserve">0.03 s</w:t>
            </w:r>
          </w:p>
        </w:tc>
        <w:tc>
          <w:tcP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ind w:firstLine="0"/>
              <w:rPr/>
            </w:pPr>
            <w:r w:rsidDel="00000000" w:rsidR="00000000" w:rsidRPr="00000000">
              <w:rPr>
                <w:rtl w:val="0"/>
              </w:rPr>
              <w:t xml:space="preserve">NVIDIA Pascal Titan X</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line="360" w:lineRule="auto"/>
              <w:ind w:firstLine="0"/>
              <w:rPr/>
            </w:pPr>
            <w:r w:rsidDel="00000000" w:rsidR="00000000" w:rsidRPr="00000000">
              <w:rPr>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00E3">
            <w:pPr>
              <w:widowControl w:val="0"/>
              <w:spacing w:line="360" w:lineRule="auto"/>
              <w:ind w:firstLine="0"/>
              <w:rPr/>
            </w:pPr>
            <w:r w:rsidDel="00000000" w:rsidR="00000000" w:rsidRPr="00000000">
              <w:rPr>
                <w:rtl w:val="0"/>
              </w:rPr>
              <w:t xml:space="preserve">LiteFlowNet2</w:t>
            </w:r>
          </w:p>
        </w:tc>
        <w:tc>
          <w:tcPr>
            <w:tcMar>
              <w:top w:w="100.0" w:type="dxa"/>
              <w:left w:w="100.0" w:type="dxa"/>
              <w:bottom w:w="100.0" w:type="dxa"/>
              <w:right w:w="100.0" w:type="dxa"/>
            </w:tcMar>
            <w:vAlign w:val="top"/>
          </w:tcPr>
          <w:p w:rsidR="00000000" w:rsidDel="00000000" w:rsidP="00000000" w:rsidRDefault="00000000" w:rsidRPr="00000000" w14:paraId="000000E4">
            <w:pPr>
              <w:widowControl w:val="0"/>
              <w:spacing w:line="360" w:lineRule="auto"/>
              <w:ind w:firstLine="0"/>
              <w:rPr/>
            </w:pPr>
            <w:r w:rsidDel="00000000" w:rsidR="00000000" w:rsidRPr="00000000">
              <w:rPr>
                <w:rtl w:val="0"/>
              </w:rPr>
              <w:t xml:space="preserve">0.0785</w:t>
            </w:r>
          </w:p>
        </w:tc>
        <w:tc>
          <w:tcPr>
            <w:tcMar>
              <w:top w:w="100.0" w:type="dxa"/>
              <w:left w:w="100.0" w:type="dxa"/>
              <w:bottom w:w="100.0" w:type="dxa"/>
              <w:right w:w="100.0" w:type="dxa"/>
            </w:tcMar>
            <w:vAlign w:val="top"/>
          </w:tcPr>
          <w:p w:rsidR="00000000" w:rsidDel="00000000" w:rsidP="00000000" w:rsidRDefault="00000000" w:rsidRPr="00000000" w14:paraId="000000E5">
            <w:pPr>
              <w:widowControl w:val="0"/>
              <w:spacing w:line="360" w:lineRule="auto"/>
              <w:ind w:firstLine="0"/>
              <w:rPr/>
            </w:pPr>
            <w:r w:rsidDel="00000000" w:rsidR="00000000" w:rsidRPr="00000000">
              <w:rPr>
                <w:rtl w:val="0"/>
              </w:rPr>
              <w:t xml:space="preserve">0.072</w:t>
            </w:r>
          </w:p>
        </w:tc>
        <w:tc>
          <w:tcP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ind w:firstLine="0"/>
              <w:rPr/>
            </w:pPr>
            <w:r w:rsidDel="00000000" w:rsidR="00000000" w:rsidRPr="00000000">
              <w:rPr>
                <w:rtl w:val="0"/>
              </w:rPr>
              <w:t xml:space="preserve">0.0774</w:t>
            </w:r>
          </w:p>
        </w:tc>
        <w:tc>
          <w:tcPr>
            <w:tcMar>
              <w:top w:w="100.0" w:type="dxa"/>
              <w:left w:w="100.0" w:type="dxa"/>
              <w:bottom w:w="100.0" w:type="dxa"/>
              <w:right w:w="100.0" w:type="dxa"/>
            </w:tcMar>
            <w:vAlign w:val="top"/>
          </w:tcPr>
          <w:p w:rsidR="00000000" w:rsidDel="00000000" w:rsidP="00000000" w:rsidRDefault="00000000" w:rsidRPr="00000000" w14:paraId="000000E7">
            <w:pPr>
              <w:widowControl w:val="0"/>
              <w:spacing w:line="360" w:lineRule="auto"/>
              <w:ind w:firstLine="0"/>
              <w:rPr/>
            </w:pPr>
            <w:r w:rsidDel="00000000" w:rsidR="00000000" w:rsidRPr="00000000">
              <w:rPr>
                <w:rtl w:val="0"/>
              </w:rPr>
              <w:t xml:space="preserve">0.0486 s</w:t>
            </w:r>
          </w:p>
        </w:tc>
        <w:tc>
          <w:tcP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ind w:firstLine="0"/>
              <w:rPr/>
            </w:pPr>
            <w:r w:rsidDel="00000000" w:rsidR="00000000" w:rsidRPr="00000000">
              <w:rPr>
                <w:rtl w:val="0"/>
              </w:rPr>
              <w:t xml:space="preserve">GTX 1080</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line="360" w:lineRule="auto"/>
              <w:ind w:firstLine="0"/>
              <w:rPr/>
            </w:pPr>
            <w:r w:rsidDel="00000000" w:rsidR="00000000" w:rsidRPr="00000000">
              <w:rPr>
                <w:rtl w:val="0"/>
              </w:rPr>
              <w:t xml:space="preserve">27</w:t>
            </w:r>
          </w:p>
        </w:tc>
        <w:tc>
          <w:tcPr>
            <w:tcMar>
              <w:top w:w="100.0" w:type="dxa"/>
              <w:left w:w="100.0" w:type="dxa"/>
              <w:bottom w:w="100.0" w:type="dxa"/>
              <w:right w:w="100.0" w:type="dxa"/>
            </w:tcMar>
            <w:vAlign w:val="top"/>
          </w:tcPr>
          <w:p w:rsidR="00000000" w:rsidDel="00000000" w:rsidP="00000000" w:rsidRDefault="00000000" w:rsidRPr="00000000" w14:paraId="000000EA">
            <w:pPr>
              <w:widowControl w:val="0"/>
              <w:spacing w:line="360" w:lineRule="auto"/>
              <w:ind w:firstLine="0"/>
              <w:rPr/>
            </w:pPr>
            <w:r w:rsidDel="00000000" w:rsidR="00000000" w:rsidRPr="00000000">
              <w:rPr>
                <w:rtl w:val="0"/>
              </w:rPr>
              <w:t xml:space="preserve">LiteFlowNet</w:t>
            </w:r>
          </w:p>
        </w:tc>
        <w:tc>
          <w:tcPr>
            <w:tcMar>
              <w:top w:w="100.0" w:type="dxa"/>
              <w:left w:w="100.0" w:type="dxa"/>
              <w:bottom w:w="100.0" w:type="dxa"/>
              <w:right w:w="100.0" w:type="dxa"/>
            </w:tcMar>
            <w:vAlign w:val="top"/>
          </w:tcPr>
          <w:p w:rsidR="00000000" w:rsidDel="00000000" w:rsidP="00000000" w:rsidRDefault="00000000" w:rsidRPr="00000000" w14:paraId="000000EB">
            <w:pPr>
              <w:widowControl w:val="0"/>
              <w:spacing w:line="360" w:lineRule="auto"/>
              <w:ind w:firstLine="0"/>
              <w:rPr/>
            </w:pPr>
            <w:r w:rsidDel="00000000" w:rsidR="00000000" w:rsidRPr="00000000">
              <w:rPr>
                <w:rtl w:val="0"/>
              </w:rPr>
              <w:t xml:space="preserve">0.0966</w:t>
            </w:r>
          </w:p>
        </w:tc>
        <w:tc>
          <w:tcPr>
            <w:tcMar>
              <w:top w:w="100.0" w:type="dxa"/>
              <w:left w:w="100.0" w:type="dxa"/>
              <w:bottom w:w="100.0" w:type="dxa"/>
              <w:right w:w="100.0" w:type="dxa"/>
            </w:tcMar>
            <w:vAlign w:val="top"/>
          </w:tcPr>
          <w:p w:rsidR="00000000" w:rsidDel="00000000" w:rsidP="00000000" w:rsidRDefault="00000000" w:rsidRPr="00000000" w14:paraId="000000EC">
            <w:pPr>
              <w:widowControl w:val="0"/>
              <w:spacing w:line="360" w:lineRule="auto"/>
              <w:ind w:firstLine="0"/>
              <w:rPr/>
            </w:pPr>
            <w:r w:rsidDel="00000000" w:rsidR="00000000" w:rsidRPr="00000000">
              <w:rPr>
                <w:rtl w:val="0"/>
              </w:rPr>
              <w:t xml:space="preserve">0.0799</w:t>
            </w:r>
          </w:p>
        </w:tc>
        <w:tc>
          <w:tcPr>
            <w:tcMar>
              <w:top w:w="100.0" w:type="dxa"/>
              <w:left w:w="100.0" w:type="dxa"/>
              <w:bottom w:w="100.0" w:type="dxa"/>
              <w:right w:w="100.0" w:type="dxa"/>
            </w:tcMar>
            <w:vAlign w:val="top"/>
          </w:tcPr>
          <w:p w:rsidR="00000000" w:rsidDel="00000000" w:rsidP="00000000" w:rsidRDefault="00000000" w:rsidRPr="00000000" w14:paraId="000000ED">
            <w:pPr>
              <w:widowControl w:val="0"/>
              <w:spacing w:line="360" w:lineRule="auto"/>
              <w:ind w:firstLine="0"/>
              <w:rPr/>
            </w:pPr>
            <w:r w:rsidDel="00000000" w:rsidR="00000000" w:rsidRPr="00000000">
              <w:rPr>
                <w:rtl w:val="0"/>
              </w:rPr>
              <w:t xml:space="preserve">0.0938</w:t>
            </w:r>
          </w:p>
        </w:tc>
        <w:tc>
          <w:tcPr>
            <w:tcMar>
              <w:top w:w="100.0" w:type="dxa"/>
              <w:left w:w="100.0" w:type="dxa"/>
              <w:bottom w:w="100.0" w:type="dxa"/>
              <w:right w:w="100.0" w:type="dxa"/>
            </w:tcMar>
            <w:vAlign w:val="top"/>
          </w:tcPr>
          <w:p w:rsidR="00000000" w:rsidDel="00000000" w:rsidP="00000000" w:rsidRDefault="00000000" w:rsidRPr="00000000" w14:paraId="000000EE">
            <w:pPr>
              <w:widowControl w:val="0"/>
              <w:spacing w:line="360" w:lineRule="auto"/>
              <w:ind w:firstLine="0"/>
              <w:rPr/>
            </w:pPr>
            <w:r w:rsidDel="00000000" w:rsidR="00000000" w:rsidRPr="00000000">
              <w:rPr>
                <w:rtl w:val="0"/>
              </w:rPr>
              <w:t xml:space="preserve">0.0885 s</w:t>
            </w:r>
          </w:p>
        </w:tc>
        <w:tc>
          <w:tcPr>
            <w:tcMar>
              <w:top w:w="100.0" w:type="dxa"/>
              <w:left w:w="100.0" w:type="dxa"/>
              <w:bottom w:w="100.0" w:type="dxa"/>
              <w:right w:w="100.0" w:type="dxa"/>
            </w:tcMar>
            <w:vAlign w:val="top"/>
          </w:tcPr>
          <w:p w:rsidR="00000000" w:rsidDel="00000000" w:rsidP="00000000" w:rsidRDefault="00000000" w:rsidRPr="00000000" w14:paraId="000000EF">
            <w:pPr>
              <w:widowControl w:val="0"/>
              <w:spacing w:line="360" w:lineRule="auto"/>
              <w:ind w:firstLine="0"/>
              <w:rPr/>
            </w:pPr>
            <w:r w:rsidDel="00000000" w:rsidR="00000000" w:rsidRPr="00000000">
              <w:rPr>
                <w:rtl w:val="0"/>
              </w:rPr>
              <w:t xml:space="preserve">GTX 1080</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line="360" w:lineRule="auto"/>
              <w:ind w:firstLine="0"/>
              <w:rPr/>
            </w:pPr>
            <w:r w:rsidDel="00000000" w:rsidR="00000000" w:rsidRPr="00000000">
              <w:rPr>
                <w:rtl w:val="0"/>
              </w:rPr>
              <w:t xml:space="preserve">28</w:t>
            </w:r>
          </w:p>
        </w:tc>
        <w:tc>
          <w:tcPr>
            <w:tcMar>
              <w:top w:w="100.0" w:type="dxa"/>
              <w:left w:w="100.0" w:type="dxa"/>
              <w:bottom w:w="100.0" w:type="dxa"/>
              <w:right w:w="100.0" w:type="dxa"/>
            </w:tcMar>
            <w:vAlign w:val="top"/>
          </w:tcPr>
          <w:p w:rsidR="00000000" w:rsidDel="00000000" w:rsidP="00000000" w:rsidRDefault="00000000" w:rsidRPr="00000000" w14:paraId="000000F1">
            <w:pPr>
              <w:widowControl w:val="0"/>
              <w:spacing w:line="360" w:lineRule="auto"/>
              <w:ind w:firstLine="0"/>
              <w:rPr/>
            </w:pPr>
            <w:r w:rsidDel="00000000" w:rsidR="00000000" w:rsidRPr="00000000">
              <w:rPr>
                <w:rtl w:val="0"/>
              </w:rPr>
              <w:t xml:space="preserve">PWC-Net</w:t>
            </w:r>
          </w:p>
        </w:tc>
        <w:tc>
          <w:tcPr>
            <w:tcMar>
              <w:top w:w="100.0" w:type="dxa"/>
              <w:left w:w="100.0" w:type="dxa"/>
              <w:bottom w:w="100.0" w:type="dxa"/>
              <w:right w:w="100.0" w:type="dxa"/>
            </w:tcMar>
            <w:vAlign w:val="top"/>
          </w:tcPr>
          <w:p w:rsidR="00000000" w:rsidDel="00000000" w:rsidP="00000000" w:rsidRDefault="00000000" w:rsidRPr="00000000" w14:paraId="000000F2">
            <w:pPr>
              <w:widowControl w:val="0"/>
              <w:spacing w:line="360" w:lineRule="auto"/>
              <w:ind w:firstLine="0"/>
              <w:rPr/>
            </w:pPr>
            <w:r w:rsidDel="00000000" w:rsidR="00000000" w:rsidRPr="00000000">
              <w:rPr>
                <w:rtl w:val="0"/>
              </w:rPr>
              <w:t xml:space="preserve">0.0966</w:t>
            </w:r>
          </w:p>
        </w:tc>
        <w:tc>
          <w:tcPr>
            <w:tcMar>
              <w:top w:w="100.0" w:type="dxa"/>
              <w:left w:w="100.0" w:type="dxa"/>
              <w:bottom w:w="100.0" w:type="dxa"/>
              <w:right w:w="100.0" w:type="dxa"/>
            </w:tcMar>
            <w:vAlign w:val="top"/>
          </w:tcPr>
          <w:p w:rsidR="00000000" w:rsidDel="00000000" w:rsidP="00000000" w:rsidRDefault="00000000" w:rsidRPr="00000000" w14:paraId="000000F3">
            <w:pPr>
              <w:widowControl w:val="0"/>
              <w:spacing w:line="360" w:lineRule="auto"/>
              <w:ind w:firstLine="0"/>
              <w:rPr/>
            </w:pPr>
            <w:r w:rsidDel="00000000" w:rsidR="00000000" w:rsidRPr="00000000">
              <w:rPr>
                <w:rtl w:val="0"/>
              </w:rPr>
              <w:t xml:space="preserve">0.0931</w:t>
            </w:r>
          </w:p>
        </w:tc>
        <w:tc>
          <w:tcPr>
            <w:tcMar>
              <w:top w:w="100.0" w:type="dxa"/>
              <w:left w:w="100.0" w:type="dxa"/>
              <w:bottom w:w="100.0" w:type="dxa"/>
              <w:right w:w="100.0" w:type="dxa"/>
            </w:tcMar>
            <w:vAlign w:val="top"/>
          </w:tcPr>
          <w:p w:rsidR="00000000" w:rsidDel="00000000" w:rsidP="00000000" w:rsidRDefault="00000000" w:rsidRPr="00000000" w14:paraId="000000F4">
            <w:pPr>
              <w:widowControl w:val="0"/>
              <w:spacing w:line="360" w:lineRule="auto"/>
              <w:ind w:firstLine="0"/>
              <w:rPr/>
            </w:pPr>
            <w:r w:rsidDel="00000000" w:rsidR="00000000" w:rsidRPr="00000000">
              <w:rPr>
                <w:rtl w:val="0"/>
              </w:rPr>
              <w:t xml:space="preserve">0.096</w:t>
            </w:r>
          </w:p>
        </w:tc>
        <w:tc>
          <w:tcPr>
            <w:tcMar>
              <w:top w:w="100.0" w:type="dxa"/>
              <w:left w:w="100.0" w:type="dxa"/>
              <w:bottom w:w="100.0" w:type="dxa"/>
              <w:right w:w="100.0" w:type="dxa"/>
            </w:tcMar>
            <w:vAlign w:val="top"/>
          </w:tcPr>
          <w:p w:rsidR="00000000" w:rsidDel="00000000" w:rsidP="00000000" w:rsidRDefault="00000000" w:rsidRPr="00000000" w14:paraId="000000F5">
            <w:pPr>
              <w:widowControl w:val="0"/>
              <w:spacing w:line="360" w:lineRule="auto"/>
              <w:ind w:firstLine="0"/>
              <w:rPr/>
            </w:pPr>
            <w:r w:rsidDel="00000000" w:rsidR="00000000" w:rsidRPr="00000000">
              <w:rPr>
                <w:rtl w:val="0"/>
              </w:rPr>
              <w:t xml:space="preserve">0.03 s</w:t>
            </w:r>
          </w:p>
        </w:tc>
        <w:tc>
          <w:tcPr>
            <w:tcMar>
              <w:top w:w="100.0" w:type="dxa"/>
              <w:left w:w="100.0" w:type="dxa"/>
              <w:bottom w:w="100.0" w:type="dxa"/>
              <w:right w:w="100.0" w:type="dxa"/>
            </w:tcMar>
            <w:vAlign w:val="top"/>
          </w:tcPr>
          <w:p w:rsidR="00000000" w:rsidDel="00000000" w:rsidP="00000000" w:rsidRDefault="00000000" w:rsidRPr="00000000" w14:paraId="000000F6">
            <w:pPr>
              <w:widowControl w:val="0"/>
              <w:spacing w:line="360" w:lineRule="auto"/>
              <w:ind w:firstLine="0"/>
              <w:rPr/>
            </w:pPr>
            <w:r w:rsidDel="00000000" w:rsidR="00000000" w:rsidRPr="00000000">
              <w:rPr>
                <w:rtl w:val="0"/>
              </w:rPr>
              <w:t xml:space="preserve">NVIDIA Pascal Titan X</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line="360" w:lineRule="auto"/>
              <w:ind w:firstLine="0"/>
              <w:rPr/>
            </w:pPr>
            <w:r w:rsidDel="00000000" w:rsidR="00000000" w:rsidRPr="00000000">
              <w:rPr>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ind w:firstLine="0"/>
              <w:rPr/>
            </w:pPr>
            <w:r w:rsidDel="00000000" w:rsidR="00000000" w:rsidRPr="00000000">
              <w:rPr>
                <w:rtl w:val="0"/>
              </w:rPr>
              <w:t xml:space="preserve">FlowNet2</w:t>
            </w:r>
          </w:p>
        </w:tc>
        <w:tc>
          <w:tcP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ind w:firstLine="0"/>
              <w:rPr/>
            </w:pPr>
            <w:r w:rsidDel="00000000" w:rsidR="00000000" w:rsidRPr="00000000">
              <w:rPr>
                <w:rtl w:val="0"/>
              </w:rPr>
              <w:t xml:space="preserve">0.1075</w:t>
            </w:r>
          </w:p>
        </w:tc>
        <w:tc>
          <w:tcP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ind w:firstLine="0"/>
              <w:rPr/>
            </w:pPr>
            <w:r w:rsidDel="00000000" w:rsidR="00000000" w:rsidRPr="00000000">
              <w:rPr>
                <w:rtl w:val="0"/>
              </w:rPr>
              <w:t xml:space="preserve">0.0875</w:t>
            </w:r>
          </w:p>
        </w:tc>
        <w:tc>
          <w:tcP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ind w:firstLine="0"/>
              <w:rPr/>
            </w:pPr>
            <w:r w:rsidDel="00000000" w:rsidR="00000000" w:rsidRPr="00000000">
              <w:rPr>
                <w:rtl w:val="0"/>
              </w:rPr>
              <w:t xml:space="preserve">0.1041</w:t>
            </w:r>
          </w:p>
        </w:tc>
        <w:tc>
          <w:tcPr>
            <w:tcMar>
              <w:top w:w="100.0" w:type="dxa"/>
              <w:left w:w="100.0" w:type="dxa"/>
              <w:bottom w:w="100.0" w:type="dxa"/>
              <w:right w:w="100.0" w:type="dxa"/>
            </w:tcMar>
            <w:vAlign w:val="top"/>
          </w:tcPr>
          <w:p w:rsidR="00000000" w:rsidDel="00000000" w:rsidP="00000000" w:rsidRDefault="00000000" w:rsidRPr="00000000" w14:paraId="000000FC">
            <w:pPr>
              <w:widowControl w:val="0"/>
              <w:spacing w:line="360" w:lineRule="auto"/>
              <w:ind w:firstLine="0"/>
              <w:rPr/>
            </w:pPr>
            <w:r w:rsidDel="00000000" w:rsidR="00000000" w:rsidRPr="00000000">
              <w:rPr>
                <w:rtl w:val="0"/>
              </w:rPr>
              <w:t xml:space="preserve">0.1 s</w:t>
            </w:r>
          </w:p>
        </w:tc>
        <w:tc>
          <w:tcPr>
            <w:tcMar>
              <w:top w:w="100.0" w:type="dxa"/>
              <w:left w:w="100.0" w:type="dxa"/>
              <w:bottom w:w="100.0" w:type="dxa"/>
              <w:right w:w="100.0" w:type="dxa"/>
            </w:tcMar>
            <w:vAlign w:val="top"/>
          </w:tcPr>
          <w:p w:rsidR="00000000" w:rsidDel="00000000" w:rsidP="00000000" w:rsidRDefault="00000000" w:rsidRPr="00000000" w14:paraId="000000FD">
            <w:pPr>
              <w:widowControl w:val="0"/>
              <w:spacing w:line="360" w:lineRule="auto"/>
              <w:ind w:firstLine="0"/>
              <w:rPr/>
            </w:pPr>
            <w:r w:rsidDel="00000000" w:rsidR="00000000" w:rsidRPr="00000000">
              <w:rPr>
                <w:rtl w:val="0"/>
              </w:rPr>
              <w:t xml:space="preserve">GPU @ 2.5 Ghz (C/C++)</w:t>
            </w:r>
          </w:p>
        </w:tc>
      </w:tr>
    </w:tbl>
    <w:p w:rsidR="00000000" w:rsidDel="00000000" w:rsidP="00000000" w:rsidRDefault="00000000" w:rsidRPr="00000000" w14:paraId="000000FE">
      <w:pPr>
        <w:spacing w:line="360" w:lineRule="auto"/>
        <w:jc w:val="both"/>
        <w:rPr/>
      </w:pPr>
      <w:r w:rsidDel="00000000" w:rsidR="00000000" w:rsidRPr="00000000">
        <w:rPr>
          <w:rtl w:val="0"/>
        </w:rPr>
      </w:r>
    </w:p>
    <w:p w:rsidR="00000000" w:rsidDel="00000000" w:rsidP="00000000" w:rsidRDefault="00000000" w:rsidRPr="00000000" w14:paraId="000000FF">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表2 KITTI2015上各方法及衍生型性能（GeoNet未提交结果）</w:t>
      </w:r>
    </w:p>
    <w:p w:rsidR="00000000" w:rsidDel="00000000" w:rsidP="00000000" w:rsidRDefault="00000000" w:rsidRPr="00000000" w14:paraId="00000100">
      <w:pPr>
        <w:numPr>
          <w:ilvl w:val="0"/>
          <w:numId w:val="1"/>
        </w:numPr>
        <w:spacing w:after="0" w:afterAutospacing="0" w:before="40" w:line="360" w:lineRule="auto"/>
        <w:ind w:left="720" w:hanging="360"/>
        <w:jc w:val="both"/>
      </w:pPr>
      <w:r w:rsidDel="00000000" w:rsidR="00000000" w:rsidRPr="00000000">
        <w:rPr>
          <w:rFonts w:ascii="Trebuchet MS" w:cs="Trebuchet MS" w:eastAsia="Trebuchet MS" w:hAnsi="Trebuchet MS"/>
          <w:b w:val="1"/>
          <w:color w:val="5a554e"/>
          <w:sz w:val="21"/>
          <w:szCs w:val="21"/>
          <w:rtl w:val="0"/>
        </w:rPr>
        <w:t xml:space="preserve">Fl:</w:t>
      </w:r>
      <w:r w:rsidDel="00000000" w:rsidR="00000000" w:rsidRPr="00000000">
        <w:rPr>
          <w:rFonts w:ascii="Trebuchet MS" w:cs="Trebuchet MS" w:eastAsia="Trebuchet MS" w:hAnsi="Trebuchet MS"/>
          <w:color w:val="5a554e"/>
          <w:sz w:val="21"/>
          <w:szCs w:val="21"/>
          <w:rtl w:val="0"/>
        </w:rPr>
        <w:t xml:space="preserve"> Percentage of optical flow outliers</w:t>
      </w:r>
    </w:p>
    <w:p w:rsidR="00000000" w:rsidDel="00000000" w:rsidP="00000000" w:rsidRDefault="00000000" w:rsidRPr="00000000" w14:paraId="00000101">
      <w:pPr>
        <w:numPr>
          <w:ilvl w:val="0"/>
          <w:numId w:val="1"/>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b w:val="1"/>
          <w:color w:val="5a554e"/>
          <w:sz w:val="21"/>
          <w:szCs w:val="21"/>
          <w:rtl w:val="0"/>
        </w:rPr>
        <w:t xml:space="preserve">bg</w:t>
      </w:r>
      <w:r w:rsidDel="00000000" w:rsidR="00000000" w:rsidRPr="00000000">
        <w:rPr>
          <w:rFonts w:ascii="Trebuchet MS" w:cs="Trebuchet MS" w:eastAsia="Trebuchet MS" w:hAnsi="Trebuchet MS"/>
          <w:color w:val="5a554e"/>
          <w:sz w:val="21"/>
          <w:szCs w:val="21"/>
          <w:rtl w:val="0"/>
        </w:rPr>
        <w:t xml:space="preserve">: Percentage of outliers averaged only over background regions</w:t>
      </w:r>
    </w:p>
    <w:p w:rsidR="00000000" w:rsidDel="00000000" w:rsidP="00000000" w:rsidRDefault="00000000" w:rsidRPr="00000000" w14:paraId="00000102">
      <w:pPr>
        <w:numPr>
          <w:ilvl w:val="0"/>
          <w:numId w:val="1"/>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fg: Percentage of outliers averaged only over foreground regions</w:t>
      </w:r>
    </w:p>
    <w:p w:rsidR="00000000" w:rsidDel="00000000" w:rsidP="00000000" w:rsidRDefault="00000000" w:rsidRPr="00000000" w14:paraId="00000103">
      <w:pPr>
        <w:numPr>
          <w:ilvl w:val="0"/>
          <w:numId w:val="1"/>
        </w:numPr>
        <w:spacing w:after="4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all: Percentage of outliers averaged over all ground truth pixels</w:t>
      </w:r>
    </w:p>
    <w:p w:rsidR="00000000" w:rsidDel="00000000" w:rsidP="00000000" w:rsidRDefault="00000000" w:rsidRPr="00000000" w14:paraId="00000104">
      <w:pPr>
        <w:spacing w:line="360" w:lineRule="auto"/>
        <w:jc w:val="both"/>
        <w:rPr/>
      </w:pPr>
      <w:r w:rsidDel="00000000" w:rsidR="00000000" w:rsidRPr="00000000">
        <w:rPr>
          <w:rtl w:val="0"/>
        </w:rPr>
      </w:r>
    </w:p>
    <w:p w:rsidR="00000000" w:rsidDel="00000000" w:rsidP="00000000" w:rsidRDefault="00000000" w:rsidRPr="00000000" w14:paraId="00000105">
      <w:pPr>
        <w:spacing w:line="360" w:lineRule="auto"/>
        <w:jc w:val="both"/>
        <w:rPr/>
      </w:pPr>
      <w:r w:rsidDel="00000000" w:rsidR="00000000" w:rsidRPr="00000000">
        <w:rPr>
          <w:rFonts w:ascii="Arial Unicode MS" w:cs="Arial Unicode MS" w:eastAsia="Arial Unicode MS" w:hAnsi="Arial Unicode MS"/>
          <w:rtl w:val="0"/>
        </w:rPr>
        <w:t xml:space="preserve">    相较于KITTI2012，KITTI2015有更多的动态场景、遮挡、截断等，因此更具挑战性。考虑到TitanXPascal在不超频的情况下性能约为GTX1080的120%</w:t>
      </w:r>
      <w:r w:rsidDel="00000000" w:rsidR="00000000" w:rsidRPr="00000000">
        <w:rPr>
          <w:vertAlign w:val="superscript"/>
          <w:rtl w:val="0"/>
        </w:rPr>
        <w:t xml:space="preserve">[10]</w:t>
      </w:r>
      <w:r w:rsidDel="00000000" w:rsidR="00000000" w:rsidRPr="00000000">
        <w:rPr>
          <w:rFonts w:ascii="Arial Unicode MS" w:cs="Arial Unicode MS" w:eastAsia="Arial Unicode MS" w:hAnsi="Arial Unicode MS"/>
          <w:rtl w:val="0"/>
        </w:rPr>
        <w:t xml:space="preserve">，PWC-Net和GeoNet在速度上确实较有优势，但也可以看到FlowNet2的衍生型LiteFlowNet2的准确度和速度相比FlowNet2有相当的提升，尤其是其背景离群点比FlowNet2减少近30%。GeoNet在计算速度上介于LiteFlowNet和PWC-Net之间，精度优于FlowNet2但不如PWC-Net，考虑到其是非监督的方法，在KITTI数据集上其性能还是可观的。</w:t>
      </w:r>
    </w:p>
    <w:p w:rsidR="00000000" w:rsidDel="00000000" w:rsidP="00000000" w:rsidRDefault="00000000" w:rsidRPr="00000000" w14:paraId="00000106">
      <w:pPr>
        <w:spacing w:line="360" w:lineRule="auto"/>
        <w:rPr/>
      </w:pPr>
      <w:r w:rsidDel="00000000" w:rsidR="00000000" w:rsidRPr="00000000">
        <w:rPr>
          <w:rtl w:val="0"/>
        </w:rPr>
      </w:r>
    </w:p>
    <w:tbl>
      <w:tblPr>
        <w:tblStyle w:val="Table3"/>
        <w:tblW w:w="11355.0" w:type="dxa"/>
        <w:jc w:val="left"/>
        <w:tblInd w:w="-1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055"/>
        <w:gridCol w:w="810"/>
        <w:gridCol w:w="930"/>
        <w:gridCol w:w="1335"/>
        <w:gridCol w:w="810"/>
        <w:gridCol w:w="840"/>
        <w:gridCol w:w="1050"/>
        <w:gridCol w:w="915"/>
        <w:gridCol w:w="930"/>
        <w:gridCol w:w="945"/>
        <w:tblGridChange w:id="0">
          <w:tblGrid>
            <w:gridCol w:w="735"/>
            <w:gridCol w:w="2055"/>
            <w:gridCol w:w="810"/>
            <w:gridCol w:w="930"/>
            <w:gridCol w:w="1335"/>
            <w:gridCol w:w="810"/>
            <w:gridCol w:w="840"/>
            <w:gridCol w:w="1050"/>
            <w:gridCol w:w="915"/>
            <w:gridCol w:w="930"/>
            <w:gridCol w:w="94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rPr/>
            </w:pPr>
            <w:r w:rsidDel="00000000" w:rsidR="00000000" w:rsidRPr="00000000">
              <w:rPr>
                <w:rtl w:val="0"/>
              </w:rPr>
              <w:t xml:space="preserve">Rank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rPr/>
            </w:pPr>
            <w:r w:rsidDel="00000000" w:rsidR="00000000" w:rsidRPr="00000000">
              <w:rPr>
                <w:rtl w:val="0"/>
              </w:rPr>
              <w:t xml:space="preserve">Method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line="360" w:lineRule="auto"/>
              <w:jc w:val="both"/>
              <w:rPr/>
            </w:pPr>
            <w:r w:rsidDel="00000000" w:rsidR="00000000" w:rsidRPr="00000000">
              <w:rPr>
                <w:rtl w:val="0"/>
              </w:rPr>
              <w:t xml:space="preserve">EPE 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line="360" w:lineRule="auto"/>
              <w:jc w:val="both"/>
              <w:rPr/>
            </w:pPr>
            <w:r w:rsidDel="00000000" w:rsidR="00000000" w:rsidRPr="00000000">
              <w:rPr>
                <w:rtl w:val="0"/>
              </w:rPr>
              <w:t xml:space="preserve">EPE matched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rPr/>
            </w:pPr>
            <w:r w:rsidDel="00000000" w:rsidR="00000000" w:rsidRPr="00000000">
              <w:rPr>
                <w:rtl w:val="0"/>
              </w:rPr>
              <w:t xml:space="preserve">EPE unmatched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rPr/>
            </w:pPr>
            <w:r w:rsidDel="00000000" w:rsidR="00000000" w:rsidRPr="00000000">
              <w:rPr>
                <w:rtl w:val="0"/>
              </w:rPr>
              <w:t xml:space="preserve">d0-10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widowControl w:val="0"/>
              <w:spacing w:line="360" w:lineRule="auto"/>
              <w:rPr/>
            </w:pPr>
            <w:r w:rsidDel="00000000" w:rsidR="00000000" w:rsidRPr="00000000">
              <w:rPr>
                <w:rtl w:val="0"/>
              </w:rPr>
              <w:t xml:space="preserve">d10-60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rPr/>
            </w:pPr>
            <w:r w:rsidDel="00000000" w:rsidR="00000000" w:rsidRPr="00000000">
              <w:rPr>
                <w:rtl w:val="0"/>
              </w:rPr>
              <w:t xml:space="preserve">d60-140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widowControl w:val="0"/>
              <w:spacing w:line="360" w:lineRule="auto"/>
              <w:rPr/>
            </w:pPr>
            <w:r w:rsidDel="00000000" w:rsidR="00000000" w:rsidRPr="00000000">
              <w:rPr>
                <w:rtl w:val="0"/>
              </w:rPr>
              <w:t xml:space="preserve">s0-10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widowControl w:val="0"/>
              <w:spacing w:line="360" w:lineRule="auto"/>
              <w:rPr/>
            </w:pPr>
            <w:r w:rsidDel="00000000" w:rsidR="00000000" w:rsidRPr="00000000">
              <w:rPr>
                <w:rtl w:val="0"/>
              </w:rPr>
              <w:t xml:space="preserve">s10-40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line="360" w:lineRule="auto"/>
              <w:rPr/>
            </w:pPr>
            <w:r w:rsidDel="00000000" w:rsidR="00000000" w:rsidRPr="00000000">
              <w:rPr>
                <w:rtl w:val="0"/>
              </w:rPr>
              <w:t xml:space="preserve">s40+</w:t>
            </w:r>
          </w:p>
          <w:p w:rsidR="00000000" w:rsidDel="00000000" w:rsidP="00000000" w:rsidRDefault="00000000" w:rsidRPr="00000000" w14:paraId="00000112">
            <w:pPr>
              <w:widowControl w:val="0"/>
              <w:spacing w:line="360" w:lineRule="auto"/>
              <w:rPr/>
            </w:pPr>
            <w:r w:rsidDel="00000000" w:rsidR="00000000" w:rsidRPr="00000000">
              <w:rPr>
                <w:rtl w:val="0"/>
              </w:rPr>
              <w:t xml:space="preserve">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114">
            <w:pPr>
              <w:spacing w:line="360" w:lineRule="auto"/>
              <w:jc w:val="both"/>
              <w:rPr/>
            </w:pPr>
            <w:r w:rsidDel="00000000" w:rsidR="00000000" w:rsidRPr="00000000">
              <w:rPr>
                <w:rtl w:val="0"/>
              </w:rPr>
              <w:t xml:space="preserve">PWC-Net+</w:t>
            </w:r>
          </w:p>
        </w:tc>
        <w:tc>
          <w:tcPr>
            <w:tcMar>
              <w:top w:w="100.0" w:type="dxa"/>
              <w:left w:w="100.0" w:type="dxa"/>
              <w:bottom w:w="100.0" w:type="dxa"/>
              <w:right w:w="100.0" w:type="dxa"/>
            </w:tcMar>
            <w:vAlign w:val="top"/>
          </w:tcPr>
          <w:p w:rsidR="00000000" w:rsidDel="00000000" w:rsidP="00000000" w:rsidRDefault="00000000" w:rsidRPr="00000000" w14:paraId="00000115">
            <w:pPr>
              <w:spacing w:line="360" w:lineRule="auto"/>
              <w:jc w:val="both"/>
              <w:rPr/>
            </w:pPr>
            <w:r w:rsidDel="00000000" w:rsidR="00000000" w:rsidRPr="00000000">
              <w:rPr>
                <w:rtl w:val="0"/>
              </w:rPr>
              <w:t xml:space="preserve">4.596</w:t>
            </w:r>
          </w:p>
        </w:tc>
        <w:tc>
          <w:tcPr>
            <w:tcMar>
              <w:top w:w="100.0" w:type="dxa"/>
              <w:left w:w="100.0" w:type="dxa"/>
              <w:bottom w:w="100.0" w:type="dxa"/>
              <w:right w:w="100.0" w:type="dxa"/>
            </w:tcMar>
            <w:vAlign w:val="top"/>
          </w:tcPr>
          <w:p w:rsidR="00000000" w:rsidDel="00000000" w:rsidP="00000000" w:rsidRDefault="00000000" w:rsidRPr="00000000" w14:paraId="00000116">
            <w:pPr>
              <w:widowControl w:val="0"/>
              <w:spacing w:line="360" w:lineRule="auto"/>
              <w:rPr/>
            </w:pPr>
            <w:r w:rsidDel="00000000" w:rsidR="00000000" w:rsidRPr="00000000">
              <w:rPr>
                <w:rtl w:val="0"/>
              </w:rPr>
              <w:t xml:space="preserve">2.254</w:t>
            </w:r>
          </w:p>
        </w:tc>
        <w:tc>
          <w:tcPr>
            <w:tcMar>
              <w:top w:w="100.0" w:type="dxa"/>
              <w:left w:w="100.0" w:type="dxa"/>
              <w:bottom w:w="100.0" w:type="dxa"/>
              <w:right w:w="100.0" w:type="dxa"/>
            </w:tcMar>
            <w:vAlign w:val="top"/>
          </w:tcPr>
          <w:p w:rsidR="00000000" w:rsidDel="00000000" w:rsidP="00000000" w:rsidRDefault="00000000" w:rsidRPr="00000000" w14:paraId="00000117">
            <w:pPr>
              <w:widowControl w:val="0"/>
              <w:spacing w:line="360" w:lineRule="auto"/>
              <w:rPr/>
            </w:pPr>
            <w:r w:rsidDel="00000000" w:rsidR="00000000" w:rsidRPr="00000000">
              <w:rPr>
                <w:rtl w:val="0"/>
              </w:rPr>
              <w:t xml:space="preserve">23.696</w:t>
            </w:r>
          </w:p>
        </w:tc>
        <w:tc>
          <w:tcPr>
            <w:tcMar>
              <w:top w:w="100.0" w:type="dxa"/>
              <w:left w:w="100.0" w:type="dxa"/>
              <w:bottom w:w="100.0" w:type="dxa"/>
              <w:right w:w="100.0" w:type="dxa"/>
            </w:tcMar>
            <w:vAlign w:val="top"/>
          </w:tcPr>
          <w:p w:rsidR="00000000" w:rsidDel="00000000" w:rsidP="00000000" w:rsidRDefault="00000000" w:rsidRPr="00000000" w14:paraId="00000118">
            <w:pPr>
              <w:widowControl w:val="0"/>
              <w:spacing w:line="360" w:lineRule="auto"/>
              <w:rPr/>
            </w:pPr>
            <w:r w:rsidDel="00000000" w:rsidR="00000000" w:rsidRPr="00000000">
              <w:rPr>
                <w:rtl w:val="0"/>
              </w:rPr>
              <w:t xml:space="preserve">4.781</w:t>
            </w:r>
          </w:p>
        </w:tc>
        <w:tc>
          <w:tcP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rPr/>
            </w:pPr>
            <w:r w:rsidDel="00000000" w:rsidR="00000000" w:rsidRPr="00000000">
              <w:rPr>
                <w:rtl w:val="0"/>
              </w:rPr>
              <w:t xml:space="preserve">2.045</w:t>
            </w:r>
          </w:p>
        </w:tc>
        <w:tc>
          <w:tcPr>
            <w:tcMar>
              <w:top w:w="100.0" w:type="dxa"/>
              <w:left w:w="100.0" w:type="dxa"/>
              <w:bottom w:w="100.0" w:type="dxa"/>
              <w:right w:w="100.0" w:type="dxa"/>
            </w:tcMar>
            <w:vAlign w:val="top"/>
          </w:tcPr>
          <w:p w:rsidR="00000000" w:rsidDel="00000000" w:rsidP="00000000" w:rsidRDefault="00000000" w:rsidRPr="00000000" w14:paraId="0000011A">
            <w:pPr>
              <w:widowControl w:val="0"/>
              <w:spacing w:line="360" w:lineRule="auto"/>
              <w:rPr/>
            </w:pPr>
            <w:r w:rsidDel="00000000" w:rsidR="00000000" w:rsidRPr="00000000">
              <w:rPr>
                <w:rtl w:val="0"/>
              </w:rPr>
              <w:t xml:space="preserve">1.234</w:t>
            </w:r>
          </w:p>
        </w:tc>
        <w:tc>
          <w:tcP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rPr/>
            </w:pPr>
            <w:r w:rsidDel="00000000" w:rsidR="00000000" w:rsidRPr="00000000">
              <w:rPr>
                <w:rtl w:val="0"/>
              </w:rPr>
              <w:t xml:space="preserve">0.945</w:t>
            </w:r>
          </w:p>
        </w:tc>
        <w:tc>
          <w:tcPr>
            <w:tcMar>
              <w:top w:w="100.0" w:type="dxa"/>
              <w:left w:w="100.0" w:type="dxa"/>
              <w:bottom w:w="100.0" w:type="dxa"/>
              <w:right w:w="100.0" w:type="dxa"/>
            </w:tcMar>
            <w:vAlign w:val="top"/>
          </w:tcPr>
          <w:p w:rsidR="00000000" w:rsidDel="00000000" w:rsidP="00000000" w:rsidRDefault="00000000" w:rsidRPr="00000000" w14:paraId="0000011C">
            <w:pPr>
              <w:widowControl w:val="0"/>
              <w:spacing w:line="360" w:lineRule="auto"/>
              <w:rPr/>
            </w:pPr>
            <w:r w:rsidDel="00000000" w:rsidR="00000000" w:rsidRPr="00000000">
              <w:rPr>
                <w:rtl w:val="0"/>
              </w:rPr>
              <w:t xml:space="preserve">2.978</w:t>
            </w:r>
          </w:p>
        </w:tc>
        <w:tc>
          <w:tcP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rPr/>
            </w:pPr>
            <w:r w:rsidDel="00000000" w:rsidR="00000000" w:rsidRPr="00000000">
              <w:rPr>
                <w:rtl w:val="0"/>
              </w:rPr>
              <w:t xml:space="preserve">26.62</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11F">
            <w:pPr>
              <w:spacing w:line="360" w:lineRule="auto"/>
              <w:jc w:val="both"/>
              <w:rPr/>
            </w:pPr>
            <w:r w:rsidDel="00000000" w:rsidR="00000000" w:rsidRPr="00000000">
              <w:rPr>
                <w:rtl w:val="0"/>
              </w:rPr>
              <w:t xml:space="preserve">LiteFlowNet2-MD+</w:t>
            </w:r>
          </w:p>
        </w:tc>
        <w:tc>
          <w:tcPr>
            <w:tcMar>
              <w:top w:w="100.0" w:type="dxa"/>
              <w:left w:w="100.0" w:type="dxa"/>
              <w:bottom w:w="100.0" w:type="dxa"/>
              <w:right w:w="100.0" w:type="dxa"/>
            </w:tcMar>
            <w:vAlign w:val="top"/>
          </w:tcPr>
          <w:p w:rsidR="00000000" w:rsidDel="00000000" w:rsidP="00000000" w:rsidRDefault="00000000" w:rsidRPr="00000000" w14:paraId="00000120">
            <w:pPr>
              <w:spacing w:line="360" w:lineRule="auto"/>
              <w:jc w:val="both"/>
              <w:rPr/>
            </w:pPr>
            <w:r w:rsidDel="00000000" w:rsidR="00000000" w:rsidRPr="00000000">
              <w:rPr>
                <w:rtl w:val="0"/>
              </w:rPr>
              <w:t xml:space="preserve">4.728</w:t>
            </w:r>
          </w:p>
        </w:tc>
        <w:tc>
          <w:tcP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rPr/>
            </w:pPr>
            <w:r w:rsidDel="00000000" w:rsidR="00000000" w:rsidRPr="00000000">
              <w:rPr>
                <w:rtl w:val="0"/>
              </w:rPr>
              <w:t xml:space="preserve">2.249</w:t>
            </w:r>
          </w:p>
        </w:tc>
        <w:tc>
          <w:tcPr>
            <w:tcMar>
              <w:top w:w="100.0" w:type="dxa"/>
              <w:left w:w="100.0" w:type="dxa"/>
              <w:bottom w:w="100.0" w:type="dxa"/>
              <w:right w:w="100.0" w:type="dxa"/>
            </w:tcMar>
            <w:vAlign w:val="top"/>
          </w:tcPr>
          <w:p w:rsidR="00000000" w:rsidDel="00000000" w:rsidP="00000000" w:rsidRDefault="00000000" w:rsidRPr="00000000" w14:paraId="00000122">
            <w:pPr>
              <w:widowControl w:val="0"/>
              <w:spacing w:line="360" w:lineRule="auto"/>
              <w:rPr/>
            </w:pPr>
            <w:r w:rsidDel="00000000" w:rsidR="00000000" w:rsidRPr="00000000">
              <w:rPr>
                <w:rtl w:val="0"/>
              </w:rPr>
              <w:t xml:space="preserve">24.939</w:t>
            </w:r>
          </w:p>
        </w:tc>
        <w:tc>
          <w:tcPr>
            <w:tcMar>
              <w:top w:w="100.0" w:type="dxa"/>
              <w:left w:w="100.0" w:type="dxa"/>
              <w:bottom w:w="100.0" w:type="dxa"/>
              <w:right w:w="100.0" w:type="dxa"/>
            </w:tcMar>
            <w:vAlign w:val="top"/>
          </w:tcPr>
          <w:p w:rsidR="00000000" w:rsidDel="00000000" w:rsidP="00000000" w:rsidRDefault="00000000" w:rsidRPr="00000000" w14:paraId="00000123">
            <w:pPr>
              <w:widowControl w:val="0"/>
              <w:spacing w:line="360" w:lineRule="auto"/>
              <w:rPr/>
            </w:pPr>
            <w:r w:rsidDel="00000000" w:rsidR="00000000" w:rsidRPr="00000000">
              <w:rPr>
                <w:rtl w:val="0"/>
              </w:rPr>
              <w:t xml:space="preserve">4.01</w:t>
            </w:r>
          </w:p>
        </w:tc>
        <w:tc>
          <w:tcPr>
            <w:tcMar>
              <w:top w:w="100.0" w:type="dxa"/>
              <w:left w:w="100.0" w:type="dxa"/>
              <w:bottom w:w="100.0" w:type="dxa"/>
              <w:right w:w="100.0" w:type="dxa"/>
            </w:tcMar>
            <w:vAlign w:val="top"/>
          </w:tcPr>
          <w:p w:rsidR="00000000" w:rsidDel="00000000" w:rsidP="00000000" w:rsidRDefault="00000000" w:rsidRPr="00000000" w14:paraId="00000124">
            <w:pPr>
              <w:widowControl w:val="0"/>
              <w:spacing w:line="360" w:lineRule="auto"/>
              <w:rPr/>
            </w:pPr>
            <w:r w:rsidDel="00000000" w:rsidR="00000000" w:rsidRPr="00000000">
              <w:rPr>
                <w:rtl w:val="0"/>
              </w:rPr>
              <w:t xml:space="preserve">1.925</w:t>
            </w:r>
          </w:p>
        </w:tc>
        <w:tc>
          <w:tcPr>
            <w:tcMar>
              <w:top w:w="100.0" w:type="dxa"/>
              <w:left w:w="100.0" w:type="dxa"/>
              <w:bottom w:w="100.0" w:type="dxa"/>
              <w:right w:w="100.0" w:type="dxa"/>
            </w:tcMar>
            <w:vAlign w:val="top"/>
          </w:tcPr>
          <w:p w:rsidR="00000000" w:rsidDel="00000000" w:rsidP="00000000" w:rsidRDefault="00000000" w:rsidRPr="00000000" w14:paraId="00000125">
            <w:pPr>
              <w:widowControl w:val="0"/>
              <w:spacing w:line="360" w:lineRule="auto"/>
              <w:rPr/>
            </w:pPr>
            <w:r w:rsidDel="00000000" w:rsidR="00000000" w:rsidRPr="00000000">
              <w:rPr>
                <w:rtl w:val="0"/>
              </w:rPr>
              <w:t xml:space="preserve">1.504</w:t>
            </w:r>
          </w:p>
        </w:tc>
        <w:tc>
          <w:tcPr>
            <w:tcMar>
              <w:top w:w="100.0" w:type="dxa"/>
              <w:left w:w="100.0" w:type="dxa"/>
              <w:bottom w:w="100.0" w:type="dxa"/>
              <w:right w:w="100.0" w:type="dxa"/>
            </w:tcMar>
            <w:vAlign w:val="top"/>
          </w:tcPr>
          <w:p w:rsidR="00000000" w:rsidDel="00000000" w:rsidP="00000000" w:rsidRDefault="00000000" w:rsidRPr="00000000" w14:paraId="00000126">
            <w:pPr>
              <w:widowControl w:val="0"/>
              <w:spacing w:line="360" w:lineRule="auto"/>
              <w:rPr/>
            </w:pPr>
            <w:r w:rsidDel="00000000" w:rsidR="00000000" w:rsidRPr="00000000">
              <w:rPr>
                <w:rtl w:val="0"/>
              </w:rPr>
              <w:t xml:space="preserve">0.783</w:t>
            </w:r>
          </w:p>
        </w:tc>
        <w:tc>
          <w:tcP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rPr/>
            </w:pPr>
            <w:r w:rsidDel="00000000" w:rsidR="00000000" w:rsidRPr="00000000">
              <w:rPr>
                <w:rtl w:val="0"/>
              </w:rPr>
              <w:t xml:space="preserve">2.634</w:t>
            </w:r>
          </w:p>
        </w:tc>
        <w:tc>
          <w:tcPr>
            <w:tcMar>
              <w:top w:w="100.0" w:type="dxa"/>
              <w:left w:w="100.0" w:type="dxa"/>
              <w:bottom w:w="100.0" w:type="dxa"/>
              <w:right w:w="100.0" w:type="dxa"/>
            </w:tcMar>
            <w:vAlign w:val="top"/>
          </w:tcPr>
          <w:p w:rsidR="00000000" w:rsidDel="00000000" w:rsidP="00000000" w:rsidRDefault="00000000" w:rsidRPr="00000000" w14:paraId="00000128">
            <w:pPr>
              <w:widowControl w:val="0"/>
              <w:spacing w:line="360" w:lineRule="auto"/>
              <w:rPr/>
            </w:pPr>
            <w:r w:rsidDel="00000000" w:rsidR="00000000" w:rsidRPr="00000000">
              <w:rPr>
                <w:rtl w:val="0"/>
              </w:rPr>
              <w:t xml:space="preserve">29.369</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rPr/>
            </w:pPr>
            <w:r w:rsidDel="00000000" w:rsidR="00000000" w:rsidRPr="00000000">
              <w:rPr>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12A">
            <w:pPr>
              <w:spacing w:line="360" w:lineRule="auto"/>
              <w:jc w:val="both"/>
              <w:rPr/>
            </w:pPr>
            <w:r w:rsidDel="00000000" w:rsidR="00000000" w:rsidRPr="00000000">
              <w:rPr>
                <w:rtl w:val="0"/>
              </w:rPr>
              <w:t xml:space="preserve">LiteFlowNet2</w:t>
            </w:r>
          </w:p>
        </w:tc>
        <w:tc>
          <w:tcPr>
            <w:tcMar>
              <w:top w:w="100.0" w:type="dxa"/>
              <w:left w:w="100.0" w:type="dxa"/>
              <w:bottom w:w="100.0" w:type="dxa"/>
              <w:right w:w="100.0" w:type="dxa"/>
            </w:tcMar>
            <w:vAlign w:val="top"/>
          </w:tcPr>
          <w:p w:rsidR="00000000" w:rsidDel="00000000" w:rsidP="00000000" w:rsidRDefault="00000000" w:rsidRPr="00000000" w14:paraId="0000012B">
            <w:pPr>
              <w:spacing w:line="360" w:lineRule="auto"/>
              <w:jc w:val="both"/>
              <w:rPr/>
            </w:pPr>
            <w:r w:rsidDel="00000000" w:rsidR="00000000" w:rsidRPr="00000000">
              <w:rPr>
                <w:rtl w:val="0"/>
              </w:rPr>
              <w:t xml:space="preserve">4.903</w:t>
            </w:r>
          </w:p>
        </w:tc>
        <w:tc>
          <w:tcPr>
            <w:tcMar>
              <w:top w:w="100.0" w:type="dxa"/>
              <w:left w:w="100.0" w:type="dxa"/>
              <w:bottom w:w="100.0" w:type="dxa"/>
              <w:right w:w="100.0" w:type="dxa"/>
            </w:tcMar>
            <w:vAlign w:val="top"/>
          </w:tcPr>
          <w:p w:rsidR="00000000" w:rsidDel="00000000" w:rsidP="00000000" w:rsidRDefault="00000000" w:rsidRPr="00000000" w14:paraId="0000012C">
            <w:pPr>
              <w:widowControl w:val="0"/>
              <w:spacing w:line="360" w:lineRule="auto"/>
              <w:rPr/>
            </w:pPr>
            <w:r w:rsidDel="00000000" w:rsidR="00000000" w:rsidRPr="00000000">
              <w:rPr>
                <w:rtl w:val="0"/>
              </w:rPr>
              <w:t xml:space="preserve">2.346</w:t>
            </w:r>
          </w:p>
        </w:tc>
        <w:tc>
          <w:tcPr>
            <w:tcMar>
              <w:top w:w="100.0" w:type="dxa"/>
              <w:left w:w="100.0" w:type="dxa"/>
              <w:bottom w:w="100.0" w:type="dxa"/>
              <w:right w:w="100.0" w:type="dxa"/>
            </w:tcMar>
            <w:vAlign w:val="top"/>
          </w:tcPr>
          <w:p w:rsidR="00000000" w:rsidDel="00000000" w:rsidP="00000000" w:rsidRDefault="00000000" w:rsidRPr="00000000" w14:paraId="0000012D">
            <w:pPr>
              <w:widowControl w:val="0"/>
              <w:spacing w:line="360" w:lineRule="auto"/>
              <w:rPr/>
            </w:pPr>
            <w:r w:rsidDel="00000000" w:rsidR="00000000" w:rsidRPr="00000000">
              <w:rPr>
                <w:rtl w:val="0"/>
              </w:rPr>
              <w:t xml:space="preserve">25.769</w:t>
            </w:r>
          </w:p>
        </w:tc>
        <w:tc>
          <w:tcPr>
            <w:tcMar>
              <w:top w:w="100.0" w:type="dxa"/>
              <w:left w:w="100.0" w:type="dxa"/>
              <w:bottom w:w="100.0" w:type="dxa"/>
              <w:right w:w="100.0" w:type="dxa"/>
            </w:tcMar>
            <w:vAlign w:val="top"/>
          </w:tcPr>
          <w:p w:rsidR="00000000" w:rsidDel="00000000" w:rsidP="00000000" w:rsidRDefault="00000000" w:rsidRPr="00000000" w14:paraId="0000012E">
            <w:pPr>
              <w:widowControl w:val="0"/>
              <w:spacing w:line="360" w:lineRule="auto"/>
              <w:rPr/>
            </w:pPr>
            <w:r w:rsidDel="00000000" w:rsidR="00000000" w:rsidRPr="00000000">
              <w:rPr>
                <w:rtl w:val="0"/>
              </w:rPr>
              <w:t xml:space="preserve">4.142</w:t>
            </w:r>
          </w:p>
        </w:tc>
        <w:tc>
          <w:tcPr>
            <w:tcMar>
              <w:top w:w="100.0" w:type="dxa"/>
              <w:left w:w="100.0" w:type="dxa"/>
              <w:bottom w:w="100.0" w:type="dxa"/>
              <w:right w:w="100.0" w:type="dxa"/>
            </w:tcMar>
            <w:vAlign w:val="top"/>
          </w:tcPr>
          <w:p w:rsidR="00000000" w:rsidDel="00000000" w:rsidP="00000000" w:rsidRDefault="00000000" w:rsidRPr="00000000" w14:paraId="0000012F">
            <w:pPr>
              <w:widowControl w:val="0"/>
              <w:spacing w:line="360" w:lineRule="auto"/>
              <w:rPr/>
            </w:pPr>
            <w:r w:rsidDel="00000000" w:rsidR="00000000" w:rsidRPr="00000000">
              <w:rPr>
                <w:rtl w:val="0"/>
              </w:rPr>
              <w:t xml:space="preserve">2.014</w:t>
            </w:r>
          </w:p>
        </w:tc>
        <w:tc>
          <w:tcPr>
            <w:tcMar>
              <w:top w:w="100.0" w:type="dxa"/>
              <w:left w:w="100.0" w:type="dxa"/>
              <w:bottom w:w="100.0" w:type="dxa"/>
              <w:right w:w="100.0" w:type="dxa"/>
            </w:tcMar>
            <w:vAlign w:val="top"/>
          </w:tcPr>
          <w:p w:rsidR="00000000" w:rsidDel="00000000" w:rsidP="00000000" w:rsidRDefault="00000000" w:rsidRPr="00000000" w14:paraId="00000130">
            <w:pPr>
              <w:widowControl w:val="0"/>
              <w:spacing w:line="360" w:lineRule="auto"/>
              <w:rPr/>
            </w:pPr>
            <w:r w:rsidDel="00000000" w:rsidR="00000000" w:rsidRPr="00000000">
              <w:rPr>
                <w:rtl w:val="0"/>
              </w:rPr>
              <w:t xml:space="preserve">1.546</w:t>
            </w:r>
          </w:p>
        </w:tc>
        <w:tc>
          <w:tcPr>
            <w:tcMar>
              <w:top w:w="100.0" w:type="dxa"/>
              <w:left w:w="100.0" w:type="dxa"/>
              <w:bottom w:w="100.0" w:type="dxa"/>
              <w:right w:w="100.0" w:type="dxa"/>
            </w:tcMar>
            <w:vAlign w:val="top"/>
          </w:tcPr>
          <w:p w:rsidR="00000000" w:rsidDel="00000000" w:rsidP="00000000" w:rsidRDefault="00000000" w:rsidRPr="00000000" w14:paraId="00000131">
            <w:pPr>
              <w:widowControl w:val="0"/>
              <w:spacing w:line="360" w:lineRule="auto"/>
              <w:rPr/>
            </w:pPr>
            <w:r w:rsidDel="00000000" w:rsidR="00000000" w:rsidRPr="00000000">
              <w:rPr>
                <w:rtl w:val="0"/>
              </w:rPr>
              <w:t xml:space="preserve">0.797</w:t>
            </w:r>
          </w:p>
        </w:tc>
        <w:tc>
          <w:tcPr>
            <w:tcMar>
              <w:top w:w="100.0" w:type="dxa"/>
              <w:left w:w="100.0" w:type="dxa"/>
              <w:bottom w:w="100.0" w:type="dxa"/>
              <w:right w:w="100.0" w:type="dxa"/>
            </w:tcMar>
            <w:vAlign w:val="top"/>
          </w:tcPr>
          <w:p w:rsidR="00000000" w:rsidDel="00000000" w:rsidP="00000000" w:rsidRDefault="00000000" w:rsidRPr="00000000" w14:paraId="00000132">
            <w:pPr>
              <w:widowControl w:val="0"/>
              <w:spacing w:line="360" w:lineRule="auto"/>
              <w:rPr/>
            </w:pPr>
            <w:r w:rsidDel="00000000" w:rsidR="00000000" w:rsidRPr="00000000">
              <w:rPr>
                <w:rtl w:val="0"/>
              </w:rPr>
              <w:t xml:space="preserve">2.529</w:t>
            </w:r>
          </w:p>
        </w:tc>
        <w:tc>
          <w:tcPr>
            <w:tcMar>
              <w:top w:w="100.0" w:type="dxa"/>
              <w:left w:w="100.0" w:type="dxa"/>
              <w:bottom w:w="100.0" w:type="dxa"/>
              <w:right w:w="100.0" w:type="dxa"/>
            </w:tcMar>
            <w:vAlign w:val="top"/>
          </w:tcPr>
          <w:p w:rsidR="00000000" w:rsidDel="00000000" w:rsidP="00000000" w:rsidRDefault="00000000" w:rsidRPr="00000000" w14:paraId="00000133">
            <w:pPr>
              <w:widowControl w:val="0"/>
              <w:spacing w:line="360" w:lineRule="auto"/>
              <w:rPr/>
            </w:pPr>
            <w:r w:rsidDel="00000000" w:rsidR="00000000" w:rsidRPr="00000000">
              <w:rPr>
                <w:rtl w:val="0"/>
              </w:rPr>
              <w:t xml:space="preserve">31.039</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widowControl w:val="0"/>
              <w:spacing w:line="360" w:lineRule="auto"/>
              <w:rPr/>
            </w:pPr>
            <w:r w:rsidDel="00000000" w:rsidR="00000000" w:rsidRPr="00000000">
              <w:rPr>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0135">
            <w:pPr>
              <w:spacing w:line="360" w:lineRule="auto"/>
              <w:jc w:val="both"/>
              <w:rPr/>
            </w:pPr>
            <w:r w:rsidDel="00000000" w:rsidR="00000000" w:rsidRPr="00000000">
              <w:rPr>
                <w:rtl w:val="0"/>
              </w:rPr>
              <w:t xml:space="preserve">PWC-Net</w:t>
            </w:r>
          </w:p>
        </w:tc>
        <w:tc>
          <w:tcPr>
            <w:tcMar>
              <w:top w:w="100.0" w:type="dxa"/>
              <w:left w:w="100.0" w:type="dxa"/>
              <w:bottom w:w="100.0" w:type="dxa"/>
              <w:right w:w="100.0" w:type="dxa"/>
            </w:tcMar>
            <w:vAlign w:val="top"/>
          </w:tcPr>
          <w:p w:rsidR="00000000" w:rsidDel="00000000" w:rsidP="00000000" w:rsidRDefault="00000000" w:rsidRPr="00000000" w14:paraId="00000136">
            <w:pPr>
              <w:spacing w:line="360" w:lineRule="auto"/>
              <w:jc w:val="both"/>
              <w:rPr/>
            </w:pPr>
            <w:r w:rsidDel="00000000" w:rsidR="00000000" w:rsidRPr="00000000">
              <w:rPr>
                <w:rtl w:val="0"/>
              </w:rPr>
              <w:t xml:space="preserve">5.042</w:t>
            </w:r>
          </w:p>
        </w:tc>
        <w:tc>
          <w:tcPr>
            <w:tcMar>
              <w:top w:w="100.0" w:type="dxa"/>
              <w:left w:w="100.0" w:type="dxa"/>
              <w:bottom w:w="100.0" w:type="dxa"/>
              <w:right w:w="100.0" w:type="dxa"/>
            </w:tcMar>
            <w:vAlign w:val="top"/>
          </w:tcPr>
          <w:p w:rsidR="00000000" w:rsidDel="00000000" w:rsidP="00000000" w:rsidRDefault="00000000" w:rsidRPr="00000000" w14:paraId="00000137">
            <w:pPr>
              <w:widowControl w:val="0"/>
              <w:spacing w:line="360" w:lineRule="auto"/>
              <w:rPr/>
            </w:pPr>
            <w:r w:rsidDel="00000000" w:rsidR="00000000" w:rsidRPr="00000000">
              <w:rPr>
                <w:rtl w:val="0"/>
              </w:rPr>
              <w:t xml:space="preserve">2.445</w:t>
            </w:r>
          </w:p>
        </w:tc>
        <w:tc>
          <w:tcP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rPr/>
            </w:pPr>
            <w:r w:rsidDel="00000000" w:rsidR="00000000" w:rsidRPr="00000000">
              <w:rPr>
                <w:rtl w:val="0"/>
              </w:rPr>
              <w:t xml:space="preserve">26.221</w:t>
            </w:r>
          </w:p>
        </w:tc>
        <w:tc>
          <w:tcPr>
            <w:tcMar>
              <w:top w:w="100.0" w:type="dxa"/>
              <w:left w:w="100.0" w:type="dxa"/>
              <w:bottom w:w="100.0" w:type="dxa"/>
              <w:right w:w="100.0" w:type="dxa"/>
            </w:tcMar>
            <w:vAlign w:val="top"/>
          </w:tcPr>
          <w:p w:rsidR="00000000" w:rsidDel="00000000" w:rsidP="00000000" w:rsidRDefault="00000000" w:rsidRPr="00000000" w14:paraId="00000139">
            <w:pPr>
              <w:widowControl w:val="0"/>
              <w:spacing w:line="360" w:lineRule="auto"/>
              <w:rPr/>
            </w:pPr>
            <w:r w:rsidDel="00000000" w:rsidR="00000000" w:rsidRPr="00000000">
              <w:rPr>
                <w:rtl w:val="0"/>
              </w:rPr>
              <w:t xml:space="preserve">4.636</w:t>
            </w:r>
          </w:p>
        </w:tc>
        <w:tc>
          <w:tcPr>
            <w:tcMar>
              <w:top w:w="100.0" w:type="dxa"/>
              <w:left w:w="100.0" w:type="dxa"/>
              <w:bottom w:w="100.0" w:type="dxa"/>
              <w:right w:w="100.0" w:type="dxa"/>
            </w:tcMar>
            <w:vAlign w:val="top"/>
          </w:tcPr>
          <w:p w:rsidR="00000000" w:rsidDel="00000000" w:rsidP="00000000" w:rsidRDefault="00000000" w:rsidRPr="00000000" w14:paraId="0000013A">
            <w:pPr>
              <w:widowControl w:val="0"/>
              <w:spacing w:line="360" w:lineRule="auto"/>
              <w:rPr/>
            </w:pPr>
            <w:r w:rsidDel="00000000" w:rsidR="00000000" w:rsidRPr="00000000">
              <w:rPr>
                <w:rtl w:val="0"/>
              </w:rPr>
              <w:t xml:space="preserve">2.087</w:t>
            </w:r>
          </w:p>
        </w:tc>
        <w:tc>
          <w:tcP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rPr/>
            </w:pPr>
            <w:r w:rsidDel="00000000" w:rsidR="00000000" w:rsidRPr="00000000">
              <w:rPr>
                <w:rtl w:val="0"/>
              </w:rPr>
              <w:t xml:space="preserve">1.475</w:t>
            </w:r>
          </w:p>
        </w:tc>
        <w:tc>
          <w:tcP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rPr/>
            </w:pPr>
            <w:r w:rsidDel="00000000" w:rsidR="00000000" w:rsidRPr="00000000">
              <w:rPr>
                <w:rtl w:val="0"/>
              </w:rPr>
              <w:t xml:space="preserve">0.799</w:t>
            </w:r>
          </w:p>
        </w:tc>
        <w:tc>
          <w:tcP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rPr/>
            </w:pPr>
            <w:r w:rsidDel="00000000" w:rsidR="00000000" w:rsidRPr="00000000">
              <w:rPr>
                <w:rtl w:val="0"/>
              </w:rPr>
              <w:t xml:space="preserve">2.986</w:t>
            </w:r>
          </w:p>
        </w:tc>
        <w:tc>
          <w:tcP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rPr/>
            </w:pPr>
            <w:r w:rsidDel="00000000" w:rsidR="00000000" w:rsidRPr="00000000">
              <w:rPr>
                <w:rtl w:val="0"/>
              </w:rPr>
              <w:t xml:space="preserve">31.07</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widowControl w:val="0"/>
              <w:spacing w:line="360" w:lineRule="auto"/>
              <w:rPr/>
            </w:pPr>
            <w:r w:rsidDel="00000000" w:rsidR="00000000" w:rsidRPr="00000000">
              <w:rPr>
                <w:rtl w:val="0"/>
              </w:rPr>
              <w:t xml:space="preserve">53</w:t>
            </w:r>
          </w:p>
        </w:tc>
        <w:tc>
          <w:tcPr>
            <w:tcMar>
              <w:top w:w="100.0" w:type="dxa"/>
              <w:left w:w="100.0" w:type="dxa"/>
              <w:bottom w:w="100.0" w:type="dxa"/>
              <w:right w:w="100.0" w:type="dxa"/>
            </w:tcMar>
            <w:vAlign w:val="top"/>
          </w:tcPr>
          <w:p w:rsidR="00000000" w:rsidDel="00000000" w:rsidP="00000000" w:rsidRDefault="00000000" w:rsidRPr="00000000" w14:paraId="00000140">
            <w:pPr>
              <w:spacing w:line="360" w:lineRule="auto"/>
              <w:jc w:val="both"/>
              <w:rPr/>
            </w:pPr>
            <w:r w:rsidDel="00000000" w:rsidR="00000000" w:rsidRPr="00000000">
              <w:rPr>
                <w:rtl w:val="0"/>
              </w:rPr>
              <w:t xml:space="preserve">FlowNet2-ft-sintel</w:t>
            </w:r>
          </w:p>
        </w:tc>
        <w:tc>
          <w:tcPr>
            <w:tcMar>
              <w:top w:w="100.0" w:type="dxa"/>
              <w:left w:w="100.0" w:type="dxa"/>
              <w:bottom w:w="100.0" w:type="dxa"/>
              <w:right w:w="100.0" w:type="dxa"/>
            </w:tcMar>
            <w:vAlign w:val="top"/>
          </w:tcPr>
          <w:p w:rsidR="00000000" w:rsidDel="00000000" w:rsidP="00000000" w:rsidRDefault="00000000" w:rsidRPr="00000000" w14:paraId="00000141">
            <w:pPr>
              <w:spacing w:line="360" w:lineRule="auto"/>
              <w:jc w:val="both"/>
              <w:rPr/>
            </w:pPr>
            <w:r w:rsidDel="00000000" w:rsidR="00000000" w:rsidRPr="00000000">
              <w:rPr>
                <w:rtl w:val="0"/>
              </w:rPr>
              <w:t xml:space="preserve">5.739</w:t>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spacing w:line="360" w:lineRule="auto"/>
              <w:rPr/>
            </w:pPr>
            <w:r w:rsidDel="00000000" w:rsidR="00000000" w:rsidRPr="00000000">
              <w:rPr>
                <w:rtl w:val="0"/>
              </w:rPr>
              <w:t xml:space="preserve">2.752</w:t>
            </w:r>
          </w:p>
        </w:tc>
        <w:tc>
          <w:tcPr>
            <w:tcMar>
              <w:top w:w="100.0" w:type="dxa"/>
              <w:left w:w="100.0" w:type="dxa"/>
              <w:bottom w:w="100.0" w:type="dxa"/>
              <w:right w:w="100.0" w:type="dxa"/>
            </w:tcMar>
            <w:vAlign w:val="top"/>
          </w:tcPr>
          <w:p w:rsidR="00000000" w:rsidDel="00000000" w:rsidP="00000000" w:rsidRDefault="00000000" w:rsidRPr="00000000" w14:paraId="00000143">
            <w:pPr>
              <w:widowControl w:val="0"/>
              <w:spacing w:line="360" w:lineRule="auto"/>
              <w:rPr/>
            </w:pPr>
            <w:r w:rsidDel="00000000" w:rsidR="00000000" w:rsidRPr="00000000">
              <w:rPr>
                <w:rtl w:val="0"/>
              </w:rPr>
              <w:t xml:space="preserve">30.108</w:t>
            </w:r>
          </w:p>
        </w:tc>
        <w:tc>
          <w:tcP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rPr/>
            </w:pPr>
            <w:r w:rsidDel="00000000" w:rsidR="00000000" w:rsidRPr="00000000">
              <w:rPr>
                <w:rtl w:val="0"/>
              </w:rPr>
              <w:t xml:space="preserve">4.818</w:t>
            </w:r>
          </w:p>
        </w:tc>
        <w:tc>
          <w:tcP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rPr/>
            </w:pPr>
            <w:r w:rsidDel="00000000" w:rsidR="00000000" w:rsidRPr="00000000">
              <w:rPr>
                <w:rtl w:val="0"/>
              </w:rPr>
              <w:t xml:space="preserve">2.557</w:t>
            </w:r>
          </w:p>
        </w:tc>
        <w:tc>
          <w:tcPr>
            <w:tcMar>
              <w:top w:w="100.0" w:type="dxa"/>
              <w:left w:w="100.0" w:type="dxa"/>
              <w:bottom w:w="100.0" w:type="dxa"/>
              <w:right w:w="100.0" w:type="dxa"/>
            </w:tcMar>
            <w:vAlign w:val="top"/>
          </w:tcPr>
          <w:p w:rsidR="00000000" w:rsidDel="00000000" w:rsidP="00000000" w:rsidRDefault="00000000" w:rsidRPr="00000000" w14:paraId="00000146">
            <w:pPr>
              <w:widowControl w:val="0"/>
              <w:spacing w:line="360" w:lineRule="auto"/>
              <w:rPr/>
            </w:pPr>
            <w:r w:rsidDel="00000000" w:rsidR="00000000" w:rsidRPr="00000000">
              <w:rPr>
                <w:rtl w:val="0"/>
              </w:rPr>
              <w:t xml:space="preserve">1.735</w:t>
            </w:r>
          </w:p>
        </w:tc>
        <w:tc>
          <w:tcPr>
            <w:tcMar>
              <w:top w:w="100.0" w:type="dxa"/>
              <w:left w:w="100.0" w:type="dxa"/>
              <w:bottom w:w="100.0" w:type="dxa"/>
              <w:right w:w="100.0" w:type="dxa"/>
            </w:tcMar>
            <w:vAlign w:val="top"/>
          </w:tcPr>
          <w:p w:rsidR="00000000" w:rsidDel="00000000" w:rsidP="00000000" w:rsidRDefault="00000000" w:rsidRPr="00000000" w14:paraId="00000147">
            <w:pPr>
              <w:widowControl w:val="0"/>
              <w:spacing w:line="360" w:lineRule="auto"/>
              <w:rPr/>
            </w:pPr>
            <w:r w:rsidDel="00000000" w:rsidR="00000000" w:rsidRPr="00000000">
              <w:rPr>
                <w:rtl w:val="0"/>
              </w:rPr>
              <w:t xml:space="preserve">0.959</w:t>
            </w:r>
          </w:p>
        </w:tc>
        <w:tc>
          <w:tcPr>
            <w:tcMar>
              <w:top w:w="100.0" w:type="dxa"/>
              <w:left w:w="100.0" w:type="dxa"/>
              <w:bottom w:w="100.0" w:type="dxa"/>
              <w:right w:w="100.0" w:type="dxa"/>
            </w:tcMar>
            <w:vAlign w:val="top"/>
          </w:tcPr>
          <w:p w:rsidR="00000000" w:rsidDel="00000000" w:rsidP="00000000" w:rsidRDefault="00000000" w:rsidRPr="00000000" w14:paraId="00000148">
            <w:pPr>
              <w:widowControl w:val="0"/>
              <w:spacing w:line="360" w:lineRule="auto"/>
              <w:rPr/>
            </w:pPr>
            <w:r w:rsidDel="00000000" w:rsidR="00000000" w:rsidRPr="00000000">
              <w:rPr>
                <w:rtl w:val="0"/>
              </w:rPr>
              <w:t xml:space="preserve">3.228</w:t>
            </w:r>
          </w:p>
        </w:tc>
        <w:tc>
          <w:tcPr>
            <w:tcMar>
              <w:top w:w="100.0" w:type="dxa"/>
              <w:left w:w="100.0" w:type="dxa"/>
              <w:bottom w:w="100.0" w:type="dxa"/>
              <w:right w:w="100.0" w:type="dxa"/>
            </w:tcMar>
            <w:vAlign w:val="top"/>
          </w:tcPr>
          <w:p w:rsidR="00000000" w:rsidDel="00000000" w:rsidP="00000000" w:rsidRDefault="00000000" w:rsidRPr="00000000" w14:paraId="00000149">
            <w:pPr>
              <w:widowControl w:val="0"/>
              <w:spacing w:line="360" w:lineRule="auto"/>
              <w:rPr/>
            </w:pPr>
            <w:r w:rsidDel="00000000" w:rsidR="00000000" w:rsidRPr="00000000">
              <w:rPr>
                <w:rtl w:val="0"/>
              </w:rPr>
              <w:t xml:space="preserve">35.538</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line="360" w:lineRule="auto"/>
              <w:jc w:val="both"/>
              <w:rPr/>
            </w:pPr>
            <w:r w:rsidDel="00000000" w:rsidR="00000000" w:rsidRPr="00000000">
              <w:rPr>
                <w:rtl w:val="0"/>
              </w:rPr>
              <w:t xml:space="preserve">61</w:t>
            </w:r>
          </w:p>
        </w:tc>
        <w:tc>
          <w:tcPr>
            <w:tcMar>
              <w:top w:w="100.0" w:type="dxa"/>
              <w:left w:w="100.0" w:type="dxa"/>
              <w:bottom w:w="100.0" w:type="dxa"/>
              <w:right w:w="100.0" w:type="dxa"/>
            </w:tcMar>
            <w:vAlign w:val="top"/>
          </w:tcPr>
          <w:p w:rsidR="00000000" w:rsidDel="00000000" w:rsidP="00000000" w:rsidRDefault="00000000" w:rsidRPr="00000000" w14:paraId="0000014B">
            <w:pPr>
              <w:spacing w:line="360" w:lineRule="auto"/>
              <w:jc w:val="both"/>
              <w:rPr/>
            </w:pPr>
            <w:r w:rsidDel="00000000" w:rsidR="00000000" w:rsidRPr="00000000">
              <w:rPr>
                <w:rtl w:val="0"/>
              </w:rPr>
              <w:t xml:space="preserve">FlowNet2</w:t>
            </w:r>
          </w:p>
        </w:tc>
        <w:tc>
          <w:tcPr>
            <w:tcMar>
              <w:top w:w="100.0" w:type="dxa"/>
              <w:left w:w="100.0" w:type="dxa"/>
              <w:bottom w:w="100.0" w:type="dxa"/>
              <w:right w:w="100.0" w:type="dxa"/>
            </w:tcMar>
            <w:vAlign w:val="top"/>
          </w:tcPr>
          <w:p w:rsidR="00000000" w:rsidDel="00000000" w:rsidP="00000000" w:rsidRDefault="00000000" w:rsidRPr="00000000" w14:paraId="0000014C">
            <w:pPr>
              <w:spacing w:line="360" w:lineRule="auto"/>
              <w:jc w:val="both"/>
              <w:rPr/>
            </w:pPr>
            <w:r w:rsidDel="00000000" w:rsidR="00000000" w:rsidRPr="00000000">
              <w:rPr>
                <w:rtl w:val="0"/>
              </w:rPr>
              <w:t xml:space="preserve">6.016</w:t>
            </w:r>
          </w:p>
        </w:tc>
        <w:tc>
          <w:tcPr>
            <w:tcMar>
              <w:top w:w="100.0" w:type="dxa"/>
              <w:left w:w="100.0" w:type="dxa"/>
              <w:bottom w:w="100.0" w:type="dxa"/>
              <w:right w:w="100.0" w:type="dxa"/>
            </w:tcMar>
            <w:vAlign w:val="top"/>
          </w:tcPr>
          <w:p w:rsidR="00000000" w:rsidDel="00000000" w:rsidP="00000000" w:rsidRDefault="00000000" w:rsidRPr="00000000" w14:paraId="0000014D">
            <w:pPr>
              <w:spacing w:line="360" w:lineRule="auto"/>
              <w:jc w:val="both"/>
              <w:rPr/>
            </w:pPr>
            <w:r w:rsidDel="00000000" w:rsidR="00000000" w:rsidRPr="00000000">
              <w:rPr>
                <w:rtl w:val="0"/>
              </w:rPr>
              <w:t xml:space="preserve">2.977</w:t>
            </w:r>
          </w:p>
        </w:tc>
        <w:tc>
          <w:tcPr>
            <w:tcMar>
              <w:top w:w="100.0" w:type="dxa"/>
              <w:left w:w="100.0" w:type="dxa"/>
              <w:bottom w:w="100.0" w:type="dxa"/>
              <w:right w:w="100.0" w:type="dxa"/>
            </w:tcMar>
            <w:vAlign w:val="top"/>
          </w:tcPr>
          <w:p w:rsidR="00000000" w:rsidDel="00000000" w:rsidP="00000000" w:rsidRDefault="00000000" w:rsidRPr="00000000" w14:paraId="0000014E">
            <w:pPr>
              <w:spacing w:line="360" w:lineRule="auto"/>
              <w:jc w:val="both"/>
              <w:rPr/>
            </w:pPr>
            <w:r w:rsidDel="00000000" w:rsidR="00000000" w:rsidRPr="00000000">
              <w:rPr>
                <w:rtl w:val="0"/>
              </w:rPr>
              <w:t xml:space="preserve">30.807</w:t>
            </w:r>
          </w:p>
        </w:tc>
        <w:tc>
          <w:tcPr>
            <w:tcMar>
              <w:top w:w="100.0" w:type="dxa"/>
              <w:left w:w="100.0" w:type="dxa"/>
              <w:bottom w:w="100.0" w:type="dxa"/>
              <w:right w:w="100.0" w:type="dxa"/>
            </w:tcMar>
            <w:vAlign w:val="top"/>
          </w:tcPr>
          <w:p w:rsidR="00000000" w:rsidDel="00000000" w:rsidP="00000000" w:rsidRDefault="00000000" w:rsidRPr="00000000" w14:paraId="0000014F">
            <w:pPr>
              <w:spacing w:line="360" w:lineRule="auto"/>
              <w:jc w:val="both"/>
              <w:rPr/>
            </w:pPr>
            <w:r w:rsidDel="00000000" w:rsidR="00000000" w:rsidRPr="00000000">
              <w:rPr>
                <w:rtl w:val="0"/>
              </w:rPr>
              <w:t xml:space="preserve">5.139</w:t>
            </w:r>
          </w:p>
        </w:tc>
        <w:tc>
          <w:tcPr>
            <w:tcMar>
              <w:top w:w="100.0" w:type="dxa"/>
              <w:left w:w="100.0" w:type="dxa"/>
              <w:bottom w:w="100.0" w:type="dxa"/>
              <w:right w:w="100.0" w:type="dxa"/>
            </w:tcMar>
            <w:vAlign w:val="top"/>
          </w:tcPr>
          <w:p w:rsidR="00000000" w:rsidDel="00000000" w:rsidP="00000000" w:rsidRDefault="00000000" w:rsidRPr="00000000" w14:paraId="00000150">
            <w:pPr>
              <w:spacing w:line="360" w:lineRule="auto"/>
              <w:jc w:val="both"/>
              <w:rPr/>
            </w:pPr>
            <w:r w:rsidDel="00000000" w:rsidR="00000000" w:rsidRPr="00000000">
              <w:rPr>
                <w:rtl w:val="0"/>
              </w:rPr>
              <w:t xml:space="preserve">2.786</w:t>
            </w:r>
          </w:p>
        </w:tc>
        <w:tc>
          <w:tcPr>
            <w:tcMar>
              <w:top w:w="100.0" w:type="dxa"/>
              <w:left w:w="100.0" w:type="dxa"/>
              <w:bottom w:w="100.0" w:type="dxa"/>
              <w:right w:w="100.0" w:type="dxa"/>
            </w:tcMar>
            <w:vAlign w:val="top"/>
          </w:tcPr>
          <w:p w:rsidR="00000000" w:rsidDel="00000000" w:rsidP="00000000" w:rsidRDefault="00000000" w:rsidRPr="00000000" w14:paraId="00000151">
            <w:pPr>
              <w:spacing w:line="360" w:lineRule="auto"/>
              <w:jc w:val="both"/>
              <w:rPr/>
            </w:pPr>
            <w:r w:rsidDel="00000000" w:rsidR="00000000" w:rsidRPr="00000000">
              <w:rPr>
                <w:rtl w:val="0"/>
              </w:rPr>
              <w:t xml:space="preserve">2.102</w:t>
            </w:r>
          </w:p>
        </w:tc>
        <w:tc>
          <w:tcPr>
            <w:tcMar>
              <w:top w:w="100.0" w:type="dxa"/>
              <w:left w:w="100.0" w:type="dxa"/>
              <w:bottom w:w="100.0" w:type="dxa"/>
              <w:right w:w="100.0" w:type="dxa"/>
            </w:tcMar>
            <w:vAlign w:val="top"/>
          </w:tcPr>
          <w:p w:rsidR="00000000" w:rsidDel="00000000" w:rsidP="00000000" w:rsidRDefault="00000000" w:rsidRPr="00000000" w14:paraId="00000152">
            <w:pPr>
              <w:spacing w:line="360" w:lineRule="auto"/>
              <w:jc w:val="both"/>
              <w:rPr/>
            </w:pPr>
            <w:r w:rsidDel="00000000" w:rsidR="00000000" w:rsidRPr="00000000">
              <w:rPr>
                <w:rtl w:val="0"/>
              </w:rPr>
              <w:t xml:space="preserve">1.243</w:t>
            </w:r>
          </w:p>
        </w:tc>
        <w:tc>
          <w:tcPr>
            <w:tcMar>
              <w:top w:w="100.0" w:type="dxa"/>
              <w:left w:w="100.0" w:type="dxa"/>
              <w:bottom w:w="100.0" w:type="dxa"/>
              <w:right w:w="100.0" w:type="dxa"/>
            </w:tcMar>
            <w:vAlign w:val="top"/>
          </w:tcPr>
          <w:p w:rsidR="00000000" w:rsidDel="00000000" w:rsidP="00000000" w:rsidRDefault="00000000" w:rsidRPr="00000000" w14:paraId="00000153">
            <w:pPr>
              <w:spacing w:line="360" w:lineRule="auto"/>
              <w:jc w:val="both"/>
              <w:rPr/>
            </w:pPr>
            <w:r w:rsidDel="00000000" w:rsidR="00000000" w:rsidRPr="00000000">
              <w:rPr>
                <w:rtl w:val="0"/>
              </w:rPr>
              <w:t xml:space="preserve">4.027</w:t>
            </w:r>
          </w:p>
        </w:tc>
        <w:tc>
          <w:tcPr>
            <w:tcMar>
              <w:top w:w="100.0" w:type="dxa"/>
              <w:left w:w="100.0" w:type="dxa"/>
              <w:bottom w:w="100.0" w:type="dxa"/>
              <w:right w:w="100.0" w:type="dxa"/>
            </w:tcMar>
            <w:vAlign w:val="top"/>
          </w:tcPr>
          <w:p w:rsidR="00000000" w:rsidDel="00000000" w:rsidP="00000000" w:rsidRDefault="00000000" w:rsidRPr="00000000" w14:paraId="00000154">
            <w:pPr>
              <w:spacing w:line="360" w:lineRule="auto"/>
              <w:jc w:val="both"/>
              <w:rPr/>
            </w:pPr>
            <w:r w:rsidDel="00000000" w:rsidR="00000000" w:rsidRPr="00000000">
              <w:rPr>
                <w:rtl w:val="0"/>
              </w:rPr>
              <w:t xml:space="preserve">34.505</w:t>
            </w:r>
          </w:p>
        </w:tc>
      </w:tr>
      <w:tr>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5">
            <w:pPr>
              <w:spacing w:line="360" w:lineRule="auto"/>
              <w:jc w:val="both"/>
              <w:rPr/>
            </w:pPr>
            <w:r w:rsidDel="00000000" w:rsidR="00000000" w:rsidRPr="00000000">
              <w:rPr>
                <w:rtl w:val="0"/>
              </w:rPr>
              <w:t xml:space="preserve">138</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6">
            <w:pPr>
              <w:spacing w:line="360" w:lineRule="auto"/>
              <w:jc w:val="both"/>
              <w:rPr/>
            </w:pPr>
            <w:r w:rsidDel="00000000" w:rsidR="00000000" w:rsidRPr="00000000">
              <w:rPr>
                <w:rtl w:val="0"/>
              </w:rPr>
              <w:t xml:space="preserve">GeoFlow </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7">
            <w:pPr>
              <w:spacing w:line="360" w:lineRule="auto"/>
              <w:jc w:val="both"/>
              <w:rPr/>
            </w:pPr>
            <w:r w:rsidDel="00000000" w:rsidR="00000000" w:rsidRPr="00000000">
              <w:rPr>
                <w:rtl w:val="0"/>
              </w:rPr>
              <w:t xml:space="preserve">8.459</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8">
            <w:pPr>
              <w:spacing w:line="360" w:lineRule="auto"/>
              <w:jc w:val="both"/>
              <w:rPr/>
            </w:pPr>
            <w:r w:rsidDel="00000000" w:rsidR="00000000" w:rsidRPr="00000000">
              <w:rPr>
                <w:rtl w:val="0"/>
              </w:rPr>
              <w:t xml:space="preserve">3.908</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9">
            <w:pPr>
              <w:spacing w:line="360" w:lineRule="auto"/>
              <w:jc w:val="both"/>
              <w:rPr/>
            </w:pPr>
            <w:r w:rsidDel="00000000" w:rsidR="00000000" w:rsidRPr="00000000">
              <w:rPr>
                <w:rtl w:val="0"/>
              </w:rPr>
              <w:t xml:space="preserve">45.553</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A">
            <w:pPr>
              <w:spacing w:line="360" w:lineRule="auto"/>
              <w:jc w:val="both"/>
              <w:rPr/>
            </w:pPr>
            <w:r w:rsidDel="00000000" w:rsidR="00000000" w:rsidRPr="00000000">
              <w:rPr>
                <w:rtl w:val="0"/>
              </w:rPr>
              <w:t xml:space="preserve">5.805</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B">
            <w:pPr>
              <w:spacing w:line="360" w:lineRule="auto"/>
              <w:jc w:val="both"/>
              <w:rPr/>
            </w:pPr>
            <w:r w:rsidDel="00000000" w:rsidR="00000000" w:rsidRPr="00000000">
              <w:rPr>
                <w:rtl w:val="0"/>
              </w:rPr>
              <w:t xml:space="preserve">3.550</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C">
            <w:pPr>
              <w:spacing w:line="360" w:lineRule="auto"/>
              <w:jc w:val="both"/>
              <w:rPr/>
            </w:pPr>
            <w:r w:rsidDel="00000000" w:rsidR="00000000" w:rsidRPr="00000000">
              <w:rPr>
                <w:rtl w:val="0"/>
              </w:rPr>
              <w:t xml:space="preserve">2.899</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D">
            <w:pPr>
              <w:spacing w:line="360" w:lineRule="auto"/>
              <w:jc w:val="both"/>
              <w:rPr/>
            </w:pPr>
            <w:r w:rsidDel="00000000" w:rsidR="00000000" w:rsidRPr="00000000">
              <w:rPr>
                <w:rtl w:val="0"/>
              </w:rPr>
              <w:t xml:space="preserve">1.398</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E">
            <w:pPr>
              <w:spacing w:line="360" w:lineRule="auto"/>
              <w:jc w:val="both"/>
              <w:rPr/>
            </w:pPr>
            <w:r w:rsidDel="00000000" w:rsidR="00000000" w:rsidRPr="00000000">
              <w:rPr>
                <w:rtl w:val="0"/>
              </w:rPr>
              <w:t xml:space="preserve">4.667</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15F">
            <w:pPr>
              <w:spacing w:line="360" w:lineRule="auto"/>
              <w:jc w:val="both"/>
              <w:rPr/>
            </w:pPr>
            <w:r w:rsidDel="00000000" w:rsidR="00000000" w:rsidRPr="00000000">
              <w:rPr>
                <w:rtl w:val="0"/>
              </w:rPr>
              <w:t xml:space="preserve">52.653</w:t>
            </w:r>
          </w:p>
        </w:tc>
      </w:tr>
    </w:tbl>
    <w:p w:rsidR="00000000" w:rsidDel="00000000" w:rsidP="00000000" w:rsidRDefault="00000000" w:rsidRPr="00000000" w14:paraId="00000160">
      <w:pPr>
        <w:spacing w:line="360" w:lineRule="auto"/>
        <w:jc w:val="center"/>
        <w:rPr/>
      </w:pPr>
      <w:r w:rsidDel="00000000" w:rsidR="00000000" w:rsidRPr="00000000">
        <w:rPr>
          <w:rFonts w:ascii="Arial Unicode MS" w:cs="Arial Unicode MS" w:eastAsia="Arial Unicode MS" w:hAnsi="Arial Unicode MS"/>
          <w:b w:val="1"/>
          <w:sz w:val="20"/>
          <w:szCs w:val="20"/>
          <w:rtl w:val="0"/>
        </w:rPr>
        <w:t xml:space="preserve">表3 Sintel-Final上各方法及衍生型性能</w:t>
      </w:r>
      <w:r w:rsidDel="00000000" w:rsidR="00000000" w:rsidRPr="00000000">
        <w:rPr>
          <w:rtl w:val="0"/>
        </w:rPr>
      </w:r>
    </w:p>
    <w:p w:rsidR="00000000" w:rsidDel="00000000" w:rsidP="00000000" w:rsidRDefault="00000000" w:rsidRPr="00000000" w14:paraId="00000161">
      <w:pPr>
        <w:numPr>
          <w:ilvl w:val="0"/>
          <w:numId w:val="2"/>
        </w:numPr>
        <w:spacing w:after="0" w:afterAutospacing="0" w:before="4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EPE:Endpoint error over the complete frames</w:t>
      </w:r>
    </w:p>
    <w:p w:rsidR="00000000" w:rsidDel="00000000" w:rsidP="00000000" w:rsidRDefault="00000000" w:rsidRPr="00000000" w14:paraId="00000162">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EPE matched:Endpoint error over regions that remain visible in adjacent frames</w:t>
      </w:r>
    </w:p>
    <w:p w:rsidR="00000000" w:rsidDel="00000000" w:rsidP="00000000" w:rsidRDefault="00000000" w:rsidRPr="00000000" w14:paraId="00000163">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EPE unmatched:Endpoint error over regions that are visible only in one of two adjacent frames</w:t>
      </w:r>
    </w:p>
    <w:p w:rsidR="00000000" w:rsidDel="00000000" w:rsidP="00000000" w:rsidRDefault="00000000" w:rsidRPr="00000000" w14:paraId="00000164">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d0-10:Endpoint error over regions closer than 10 pixels to the nearest occlusion boundary</w:t>
      </w:r>
    </w:p>
    <w:p w:rsidR="00000000" w:rsidDel="00000000" w:rsidP="00000000" w:rsidRDefault="00000000" w:rsidRPr="00000000" w14:paraId="00000165">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d10-60:Endpoint error over regions between 10 and 60 pixels apart from the nearest occlusion boundary</w:t>
      </w:r>
    </w:p>
    <w:p w:rsidR="00000000" w:rsidDel="00000000" w:rsidP="00000000" w:rsidRDefault="00000000" w:rsidRPr="00000000" w14:paraId="00000166">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d60-140:Endpoint error over regions between 60 and 140 pixels apart from the nearest occlusion boundary</w:t>
      </w:r>
    </w:p>
    <w:p w:rsidR="00000000" w:rsidDel="00000000" w:rsidP="00000000" w:rsidRDefault="00000000" w:rsidRPr="00000000" w14:paraId="00000167">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s0-10:Endpoint error over regions with velocities lower than 10 pixels per frame</w:t>
      </w:r>
    </w:p>
    <w:p w:rsidR="00000000" w:rsidDel="00000000" w:rsidP="00000000" w:rsidRDefault="00000000" w:rsidRPr="00000000" w14:paraId="00000168">
      <w:pPr>
        <w:numPr>
          <w:ilvl w:val="0"/>
          <w:numId w:val="2"/>
        </w:numPr>
        <w:spacing w:after="0" w:afterAutospacing="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s10-40:Endpoint error over regions with velocities between 10 and 40 pixels per frame</w:t>
      </w:r>
    </w:p>
    <w:p w:rsidR="00000000" w:rsidDel="00000000" w:rsidP="00000000" w:rsidRDefault="00000000" w:rsidRPr="00000000" w14:paraId="00000169">
      <w:pPr>
        <w:numPr>
          <w:ilvl w:val="0"/>
          <w:numId w:val="2"/>
        </w:numPr>
        <w:spacing w:after="40" w:before="0" w:beforeAutospacing="0" w:line="360" w:lineRule="auto"/>
        <w:ind w:left="720" w:hanging="360"/>
        <w:jc w:val="both"/>
      </w:pPr>
      <w:r w:rsidDel="00000000" w:rsidR="00000000" w:rsidRPr="00000000">
        <w:rPr>
          <w:rFonts w:ascii="Trebuchet MS" w:cs="Trebuchet MS" w:eastAsia="Trebuchet MS" w:hAnsi="Trebuchet MS"/>
          <w:color w:val="5a554e"/>
          <w:sz w:val="21"/>
          <w:szCs w:val="21"/>
          <w:rtl w:val="0"/>
        </w:rPr>
        <w:t xml:space="preserve">s40+:Endpoint error over regions with velocities larger than 40 pixels per frame</w:t>
      </w:r>
    </w:p>
    <w:p w:rsidR="00000000" w:rsidDel="00000000" w:rsidP="00000000" w:rsidRDefault="00000000" w:rsidRPr="00000000" w14:paraId="0000016A">
      <w:pPr>
        <w:spacing w:line="360" w:lineRule="auto"/>
        <w:jc w:val="both"/>
        <w:rPr/>
      </w:pPr>
      <w:r w:rsidDel="00000000" w:rsidR="00000000" w:rsidRPr="00000000">
        <w:rPr>
          <w:rtl w:val="0"/>
        </w:rPr>
      </w:r>
    </w:p>
    <w:p w:rsidR="00000000" w:rsidDel="00000000" w:rsidP="00000000" w:rsidRDefault="00000000" w:rsidRPr="00000000" w14:paraId="0000016B">
      <w:pPr>
        <w:spacing w:line="360" w:lineRule="auto"/>
        <w:jc w:val="both"/>
        <w:rPr/>
      </w:pPr>
      <w:r w:rsidDel="00000000" w:rsidR="00000000" w:rsidRPr="00000000">
        <w:rPr>
          <w:rFonts w:ascii="Arial Unicode MS" w:cs="Arial Unicode MS" w:eastAsia="Arial Unicode MS" w:hAnsi="Arial Unicode MS"/>
          <w:rtl w:val="0"/>
        </w:rPr>
        <w:t xml:space="preserve">     Sintel-Final是带粒子效果、烟雾、动态模糊等特效的人工合成CG，相较于KITTI，其物体运动速度更快、方向更多变，也有更多的近处的高速运动物体，但缺少类似汽车外壳的反光表面等。在Sintel官方性能测试上，PWC-Net+在各方面都优于Flow-Net2和GeoNet，而GeoNet相较于其在KITTI数据集上，其性能大大降低，其原因为其作为无监督的方式，对物体的截断、动态模糊、烟雾等特殊情况鲁棒性较差。实际利用预训练模型进行复现时</w:t>
      </w:r>
    </w:p>
    <w:p w:rsidR="00000000" w:rsidDel="00000000" w:rsidP="00000000" w:rsidRDefault="00000000" w:rsidRPr="00000000" w14:paraId="0000016C">
      <w:pPr>
        <w:spacing w:line="360" w:lineRule="auto"/>
        <w:jc w:val="center"/>
        <w:rPr/>
      </w:pPr>
      <w:r w:rsidDel="00000000" w:rsidR="00000000" w:rsidRPr="00000000">
        <w:rPr/>
        <w:drawing>
          <wp:inline distB="114300" distT="114300" distL="114300" distR="114300">
            <wp:extent cx="5086350" cy="1371600"/>
            <wp:effectExtent b="0" l="0" r="0" t="0"/>
            <wp:docPr id="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0863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表4 FlowNet及PWC-Net计算资源</w:t>
      </w:r>
    </w:p>
    <w:p w:rsidR="00000000" w:rsidDel="00000000" w:rsidP="00000000" w:rsidRDefault="00000000" w:rsidRPr="00000000" w14:paraId="0000016E">
      <w:pPr>
        <w:spacing w:line="360" w:lineRule="auto"/>
        <w:jc w:val="both"/>
        <w:rPr/>
      </w:pPr>
      <w:r w:rsidDel="00000000" w:rsidR="00000000" w:rsidRPr="00000000">
        <w:rPr>
          <w:rFonts w:ascii="Arial Unicode MS" w:cs="Arial Unicode MS" w:eastAsia="Arial Unicode MS" w:hAnsi="Arial Unicode MS"/>
          <w:rtl w:val="0"/>
        </w:rPr>
        <w:t xml:space="preserve">    从上表中可以看到FlowNet2比较臃肿，需要的内存占用大、训练时间长，若对这两方面比较敏感（如移动端）则应选择PWC-Net。</w:t>
      </w:r>
    </w:p>
    <w:p w:rsidR="00000000" w:rsidDel="00000000" w:rsidP="00000000" w:rsidRDefault="00000000" w:rsidRPr="00000000" w14:paraId="0000016F">
      <w:pPr>
        <w:spacing w:line="360" w:lineRule="auto"/>
        <w:jc w:val="both"/>
        <w:rPr/>
      </w:pPr>
      <w:r w:rsidDel="00000000" w:rsidR="00000000" w:rsidRPr="00000000">
        <w:rPr>
          <w:rtl w:val="0"/>
        </w:rPr>
      </w:r>
    </w:p>
    <w:p w:rsidR="00000000" w:rsidDel="00000000" w:rsidP="00000000" w:rsidRDefault="00000000" w:rsidRPr="00000000" w14:paraId="00000170">
      <w:pPr>
        <w:pStyle w:val="Heading2"/>
        <w:spacing w:line="360" w:lineRule="auto"/>
        <w:jc w:val="both"/>
        <w:rPr/>
      </w:pPr>
      <w:bookmarkStart w:colFirst="0" w:colLast="0" w:name="_ouuggwmyit63" w:id="15"/>
      <w:bookmarkEnd w:id="15"/>
      <w:r w:rsidDel="00000000" w:rsidR="00000000" w:rsidRPr="00000000">
        <w:rPr>
          <w:rtl w:val="0"/>
        </w:rPr>
        <w:t xml:space="preserve">4.3 Result</w:t>
      </w:r>
    </w:p>
    <w:p w:rsidR="00000000" w:rsidDel="00000000" w:rsidP="00000000" w:rsidRDefault="00000000" w:rsidRPr="00000000" w14:paraId="00000171">
      <w:pPr>
        <w:spacing w:line="360" w:lineRule="auto"/>
        <w:jc w:val="both"/>
        <w:rPr/>
      </w:pPr>
      <w:r w:rsidDel="00000000" w:rsidR="00000000" w:rsidRPr="00000000">
        <w:rPr>
          <w:rFonts w:ascii="Arial Unicode MS" w:cs="Arial Unicode MS" w:eastAsia="Arial Unicode MS" w:hAnsi="Arial Unicode MS"/>
          <w:rtl w:val="0"/>
        </w:rPr>
        <w:t xml:space="preserve">     FlowNet2给了我们启示，将网络以某种形式堆叠可以降低光流图误差，而且其堆叠具有灵活性，可以根据需要增减网络，以在速度和精度之间达到一个满足需求的平衡点，同时科学合理安排训练集、训练顺序也能提高精度，正如提出PWC-Net+的文献中所阐述的，将不同的模型直接相比一定程度上是不公平的，因为某些模型的潜力可能因为训练不当而未被完全发掘。而这篇文献也只是一种经验上的研究（Empirical Study），但其提出的PWC-Net+确实在准确度上提升了10%~20%。GeoNet则是利用几何空间及运动速度上的关系将深度图、相机姿态、光流图三者结合在了一起，用前两者的结果来指导光流图运算，而不仅仅是利用大量训练数据在数值上去逼近模型。同时也可以看到，在不同数据集上各方法性能差异较大，KITTI虽然是在真实环境下的测量结果，但其都是在车辆较少、车速较慢的情况下进行测量，且没有特殊情况下的结果（如小孩突然从路边跑出），而这些是最考验算法的安全性的情况。而Sintel虽有近处高速运动物体，但其是合成的动画，与真实环境还是有所差异。</w:t>
      </w:r>
    </w:p>
    <w:p w:rsidR="00000000" w:rsidDel="00000000" w:rsidP="00000000" w:rsidRDefault="00000000" w:rsidRPr="00000000" w14:paraId="00000172">
      <w:pPr>
        <w:spacing w:line="360" w:lineRule="auto"/>
        <w:jc w:val="both"/>
        <w:rPr/>
      </w:pPr>
      <w:r w:rsidDel="00000000" w:rsidR="00000000" w:rsidRPr="00000000">
        <w:rPr>
          <w:rFonts w:ascii="Arial Unicode MS" w:cs="Arial Unicode MS" w:eastAsia="Arial Unicode MS" w:hAnsi="Arial Unicode MS"/>
          <w:rtl w:val="0"/>
        </w:rPr>
        <w:t xml:space="preserve">    总的来说，PWC-Net+速度快、结构精简。FlowNet2速度较慢、结构较为臃肿。作为非监督的方法，GeoNet在KITTI2012这样较为简单的场景下精度、速度都较好，但复杂环境下其准度较差。实际上虽然FlowNet开创性地将CNN成功运用到光流估计中，但其结构臃肿，若要考虑实际运用，我认为还是应该考虑更为精简的PWC-Net及FlowNet2的衍生型LiteFlowNet2。</w:t>
      </w:r>
    </w:p>
    <w:p w:rsidR="00000000" w:rsidDel="00000000" w:rsidP="00000000" w:rsidRDefault="00000000" w:rsidRPr="00000000" w14:paraId="00000173">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1"/>
        <w:jc w:val="both"/>
        <w:rPr>
          <w:b w:val="1"/>
          <w:sz w:val="36"/>
          <w:szCs w:val="36"/>
        </w:rPr>
      </w:pPr>
      <w:bookmarkStart w:colFirst="0" w:colLast="0" w:name="_cy0txo2tb441" w:id="16"/>
      <w:bookmarkEnd w:id="16"/>
      <w:r w:rsidDel="00000000" w:rsidR="00000000" w:rsidRPr="00000000">
        <w:rPr>
          <w:rtl w:val="0"/>
        </w:rPr>
        <w:t xml:space="preserve">Reference</w:t>
      </w:r>
      <w:r w:rsidDel="00000000" w:rsidR="00000000" w:rsidRPr="00000000">
        <w:rPr>
          <w:rtl w:val="0"/>
        </w:rPr>
      </w:r>
    </w:p>
    <w:p w:rsidR="00000000" w:rsidDel="00000000" w:rsidP="00000000" w:rsidRDefault="00000000" w:rsidRPr="00000000" w14:paraId="00000175">
      <w:pPr>
        <w:spacing w:line="360" w:lineRule="auto"/>
        <w:jc w:val="both"/>
        <w:rPr/>
      </w:pPr>
      <w:r w:rsidDel="00000000" w:rsidR="00000000" w:rsidRPr="00000000">
        <w:rPr>
          <w:rtl w:val="0"/>
        </w:rPr>
        <w:t xml:space="preserve">[1]</w:t>
      </w:r>
      <w:hyperlink r:id="rId30">
        <w:r w:rsidDel="00000000" w:rsidR="00000000" w:rsidRPr="00000000">
          <w:rPr>
            <w:color w:val="1155cc"/>
            <w:u w:val="single"/>
            <w:rtl w:val="0"/>
          </w:rPr>
          <w:t xml:space="preserve">E. Ilg, N. Mayer, T. Saikia, M. Keuper, A. Dosovitskiy, and T. Brox. FlowNet 2.0: Evolution     of optical flow estimation with deep networks. In IEEE Conference on Computer Vision and  Pattern Recognition (CVPR), 2017.  </w:t>
        </w:r>
      </w:hyperlink>
      <w:r w:rsidDel="00000000" w:rsidR="00000000" w:rsidRPr="00000000">
        <w:rPr>
          <w:rtl w:val="0"/>
        </w:rPr>
      </w:r>
    </w:p>
    <w:p w:rsidR="00000000" w:rsidDel="00000000" w:rsidP="00000000" w:rsidRDefault="00000000" w:rsidRPr="00000000" w14:paraId="00000176">
      <w:pPr>
        <w:spacing w:line="360" w:lineRule="auto"/>
        <w:jc w:val="both"/>
        <w:rPr/>
      </w:pPr>
      <w:r w:rsidDel="00000000" w:rsidR="00000000" w:rsidRPr="00000000">
        <w:rPr>
          <w:rtl w:val="0"/>
        </w:rPr>
        <w:t xml:space="preserve">[2]</w:t>
      </w:r>
      <w:hyperlink r:id="rId31">
        <w:r w:rsidDel="00000000" w:rsidR="00000000" w:rsidRPr="00000000">
          <w:rPr>
            <w:color w:val="1155cc"/>
            <w:u w:val="single"/>
            <w:rtl w:val="0"/>
          </w:rPr>
          <w:t xml:space="preserve">Sun, Deqing , et al. "PWC-Net: CNNs for Optical Flow Using Pyramid, Warping, and Cost Volume." (2017).</w:t>
        </w:r>
      </w:hyperlink>
      <w:r w:rsidDel="00000000" w:rsidR="00000000" w:rsidRPr="00000000">
        <w:rPr>
          <w:rtl w:val="0"/>
        </w:rPr>
      </w:r>
    </w:p>
    <w:p w:rsidR="00000000" w:rsidDel="00000000" w:rsidP="00000000" w:rsidRDefault="00000000" w:rsidRPr="00000000" w14:paraId="00000177">
      <w:pPr>
        <w:spacing w:line="360" w:lineRule="auto"/>
        <w:jc w:val="both"/>
        <w:rPr/>
      </w:pPr>
      <w:r w:rsidDel="00000000" w:rsidR="00000000" w:rsidRPr="00000000">
        <w:rPr>
          <w:rtl w:val="0"/>
        </w:rPr>
        <w:t xml:space="preserve">[3]</w:t>
      </w:r>
      <w:hyperlink r:id="rId32">
        <w:r w:rsidDel="00000000" w:rsidR="00000000" w:rsidRPr="00000000">
          <w:rPr>
            <w:color w:val="1155cc"/>
            <w:u w:val="single"/>
            <w:rtl w:val="0"/>
          </w:rPr>
          <w:t xml:space="preserve">Yin, Zhichao , and J. Shi . "GeoNet: Unsupervised Learning of Dense Depth, Optical Flow and Camera Pose." (2018).</w:t>
        </w:r>
      </w:hyperlink>
      <w:r w:rsidDel="00000000" w:rsidR="00000000" w:rsidRPr="00000000">
        <w:rPr>
          <w:rtl w:val="0"/>
        </w:rPr>
      </w:r>
    </w:p>
    <w:p w:rsidR="00000000" w:rsidDel="00000000" w:rsidP="00000000" w:rsidRDefault="00000000" w:rsidRPr="00000000" w14:paraId="00000178">
      <w:pPr>
        <w:spacing w:line="360" w:lineRule="auto"/>
        <w:rPr/>
      </w:pPr>
      <w:r w:rsidDel="00000000" w:rsidR="00000000" w:rsidRPr="00000000">
        <w:rPr>
          <w:rtl w:val="0"/>
        </w:rPr>
        <w:t xml:space="preserve">[4].</w:t>
      </w:r>
      <w:hyperlink r:id="rId33">
        <w:r w:rsidDel="00000000" w:rsidR="00000000" w:rsidRPr="00000000">
          <w:rPr>
            <w:color w:val="1155cc"/>
            <w:u w:val="single"/>
            <w:rtl w:val="0"/>
          </w:rPr>
          <w:t xml:space="preserve">Y. Jia, E. Shelhamer, J. Donahue, S. Karayev, J. Long, R. Girshick, S. Guadarrama, and T. Darrell. Caffe: Convolutional architecture for fast feature embedding. In ACM Multimedia,2014.  </w:t>
        </w:r>
      </w:hyperlink>
      <w:r w:rsidDel="00000000" w:rsidR="00000000" w:rsidRPr="00000000">
        <w:rPr>
          <w:rtl w:val="0"/>
        </w:rPr>
      </w:r>
    </w:p>
    <w:p w:rsidR="00000000" w:rsidDel="00000000" w:rsidP="00000000" w:rsidRDefault="00000000" w:rsidRPr="00000000" w14:paraId="00000179">
      <w:pPr>
        <w:spacing w:line="360" w:lineRule="auto"/>
        <w:jc w:val="both"/>
        <w:rPr/>
      </w:pPr>
      <w:r w:rsidDel="00000000" w:rsidR="00000000" w:rsidRPr="00000000">
        <w:rPr>
          <w:rtl w:val="0"/>
        </w:rPr>
        <w:t xml:space="preserve">[5]</w:t>
      </w:r>
      <w:hyperlink r:id="rId34">
        <w:r w:rsidDel="00000000" w:rsidR="00000000" w:rsidRPr="00000000">
          <w:rPr>
            <w:color w:val="1155cc"/>
            <w:u w:val="single"/>
            <w:rtl w:val="0"/>
          </w:rPr>
          <w:t xml:space="preserve">H. Bay, A. Ess, T. Tuytelaars, and L. Van Gool. Speeded-up robust features (SURF). </w:t>
        </w:r>
      </w:hyperlink>
      <w:hyperlink r:id="rId35">
        <w:r w:rsidDel="00000000" w:rsidR="00000000" w:rsidRPr="00000000">
          <w:rPr>
            <w:i w:val="1"/>
            <w:color w:val="1155cc"/>
            <w:u w:val="single"/>
            <w:rtl w:val="0"/>
          </w:rPr>
          <w:t xml:space="preserve">CVIU</w:t>
        </w:r>
      </w:hyperlink>
      <w:hyperlink r:id="rId36">
        <w:r w:rsidDel="00000000" w:rsidR="00000000" w:rsidRPr="00000000">
          <w:rPr>
            <w:color w:val="1155cc"/>
            <w:u w:val="single"/>
            <w:rtl w:val="0"/>
          </w:rPr>
          <w:t xml:space="preserve">, 2008.</w:t>
        </w:r>
      </w:hyperlink>
      <w:r w:rsidDel="00000000" w:rsidR="00000000" w:rsidRPr="00000000">
        <w:rPr>
          <w:rtl w:val="0"/>
        </w:rPr>
      </w:r>
    </w:p>
    <w:p w:rsidR="00000000" w:rsidDel="00000000" w:rsidP="00000000" w:rsidRDefault="00000000" w:rsidRPr="00000000" w14:paraId="0000017A">
      <w:pPr>
        <w:spacing w:line="360" w:lineRule="auto"/>
        <w:jc w:val="both"/>
        <w:rPr/>
      </w:pPr>
      <w:r w:rsidDel="00000000" w:rsidR="00000000" w:rsidRPr="00000000">
        <w:rPr>
          <w:rtl w:val="0"/>
        </w:rPr>
        <w:t xml:space="preserve">[6]</w:t>
      </w:r>
      <w:hyperlink r:id="rId37">
        <w:r w:rsidDel="00000000" w:rsidR="00000000" w:rsidRPr="00000000">
          <w:rPr>
            <w:color w:val="1155cc"/>
            <w:u w:val="single"/>
            <w:rtl w:val="0"/>
          </w:rPr>
          <w:t xml:space="preserve">T. Zhou, M. Brown, N. Snavely, and D. G. Lowe. Unsupervised learning of depth and ego-motion from video. In </w:t>
        </w:r>
      </w:hyperlink>
      <w:hyperlink r:id="rId38">
        <w:r w:rsidDel="00000000" w:rsidR="00000000" w:rsidRPr="00000000">
          <w:rPr>
            <w:i w:val="1"/>
            <w:color w:val="1155cc"/>
            <w:u w:val="single"/>
            <w:rtl w:val="0"/>
          </w:rPr>
          <w:t xml:space="preserve">CVPR</w:t>
        </w:r>
      </w:hyperlink>
      <w:hyperlink r:id="rId39">
        <w:r w:rsidDel="00000000" w:rsidR="00000000" w:rsidRPr="00000000">
          <w:rPr>
            <w:color w:val="1155cc"/>
            <w:u w:val="single"/>
            <w:rtl w:val="0"/>
          </w:rPr>
          <w:t xml:space="preserve">, 2017.</w:t>
        </w:r>
      </w:hyperlink>
      <w:r w:rsidDel="00000000" w:rsidR="00000000" w:rsidRPr="00000000">
        <w:rPr>
          <w:rtl w:val="0"/>
        </w:rPr>
      </w:r>
    </w:p>
    <w:p w:rsidR="00000000" w:rsidDel="00000000" w:rsidP="00000000" w:rsidRDefault="00000000" w:rsidRPr="00000000" w14:paraId="0000017B">
      <w:pPr>
        <w:spacing w:line="360" w:lineRule="auto"/>
        <w:rPr/>
      </w:pPr>
      <w:r w:rsidDel="00000000" w:rsidR="00000000" w:rsidRPr="00000000">
        <w:rPr>
          <w:rtl w:val="0"/>
        </w:rPr>
        <w:t xml:space="preserve">[7]</w:t>
      </w:r>
      <w:hyperlink r:id="rId40">
        <w:r w:rsidDel="00000000" w:rsidR="00000000" w:rsidRPr="00000000">
          <w:rPr>
            <w:color w:val="1155cc"/>
            <w:u w:val="single"/>
            <w:rtl w:val="0"/>
          </w:rPr>
          <w:t xml:space="preserve">G. Hinton, O. Vinyals, and J. Dean. Distilling the knowledge in a neural network. CoRR, 2015.</w:t>
        </w:r>
      </w:hyperlink>
      <w:r w:rsidDel="00000000" w:rsidR="00000000" w:rsidRPr="00000000">
        <w:rPr>
          <w:rtl w:val="0"/>
        </w:rPr>
      </w:r>
    </w:p>
    <w:p w:rsidR="00000000" w:rsidDel="00000000" w:rsidP="00000000" w:rsidRDefault="00000000" w:rsidRPr="00000000" w14:paraId="0000017C">
      <w:pPr>
        <w:spacing w:line="360" w:lineRule="auto"/>
        <w:jc w:val="both"/>
        <w:rPr/>
      </w:pPr>
      <w:r w:rsidDel="00000000" w:rsidR="00000000" w:rsidRPr="00000000">
        <w:rPr>
          <w:rtl w:val="0"/>
        </w:rPr>
        <w:t xml:space="preserve">[8]</w:t>
      </w:r>
      <w:hyperlink r:id="rId41">
        <w:r w:rsidDel="00000000" w:rsidR="00000000" w:rsidRPr="00000000">
          <w:rPr>
            <w:color w:val="1155cc"/>
            <w:u w:val="single"/>
            <w:rtl w:val="0"/>
          </w:rPr>
          <w:t xml:space="preserve">LiteFlowNet: A Lightweight Convolutional Neural Network for Optical Flow Estimation</w:t>
        </w:r>
      </w:hyperlink>
      <w:r w:rsidDel="00000000" w:rsidR="00000000" w:rsidRPr="00000000">
        <w:rPr>
          <w:rtl w:val="0"/>
        </w:rPr>
      </w:r>
    </w:p>
    <w:p w:rsidR="00000000" w:rsidDel="00000000" w:rsidP="00000000" w:rsidRDefault="00000000" w:rsidRPr="00000000" w14:paraId="0000017D">
      <w:pPr>
        <w:spacing w:line="360" w:lineRule="auto"/>
        <w:jc w:val="both"/>
        <w:rPr/>
      </w:pPr>
      <w:r w:rsidDel="00000000" w:rsidR="00000000" w:rsidRPr="00000000">
        <w:rPr>
          <w:rtl w:val="0"/>
        </w:rPr>
        <w:t xml:space="preserve">[9]</w:t>
      </w:r>
      <w:hyperlink r:id="rId42">
        <w:r w:rsidDel="00000000" w:rsidR="00000000" w:rsidRPr="00000000">
          <w:rPr>
            <w:color w:val="1155cc"/>
            <w:u w:val="single"/>
            <w:rtl w:val="0"/>
          </w:rPr>
          <w:t xml:space="preserve">Models Matter, So Does Training: An Empirical Study of CNNs for Optical Flow Estimation</w:t>
        </w:r>
      </w:hyperlink>
      <w:r w:rsidDel="00000000" w:rsidR="00000000" w:rsidRPr="00000000">
        <w:rPr>
          <w:rtl w:val="0"/>
        </w:rPr>
      </w:r>
    </w:p>
    <w:p w:rsidR="00000000" w:rsidDel="00000000" w:rsidP="00000000" w:rsidRDefault="00000000" w:rsidRPr="00000000" w14:paraId="0000017E">
      <w:pPr>
        <w:spacing w:line="360" w:lineRule="auto"/>
        <w:jc w:val="both"/>
        <w:rPr/>
      </w:pPr>
      <w:r w:rsidDel="00000000" w:rsidR="00000000" w:rsidRPr="00000000">
        <w:rPr>
          <w:rtl w:val="0"/>
        </w:rPr>
        <w:t xml:space="preserve">[10]</w:t>
      </w:r>
      <w:hyperlink r:id="rId43">
        <w:r w:rsidDel="00000000" w:rsidR="00000000" w:rsidRPr="00000000">
          <w:rPr>
            <w:color w:val="1155cc"/>
            <w:u w:val="single"/>
            <w:rtl w:val="0"/>
          </w:rPr>
          <w:t xml:space="preserve">https://gpu.userbenchmark.com/Compare/Nvidia-Titan-X-Pascal-vs-Nvidia-GTX-1080/m158352vs3603</w:t>
        </w:r>
      </w:hyperlink>
      <w:r w:rsidDel="00000000" w:rsidR="00000000" w:rsidRPr="00000000">
        <w:rPr>
          <w:rtl w:val="0"/>
        </w:rPr>
      </w:r>
    </w:p>
    <w:p w:rsidR="00000000" w:rsidDel="00000000" w:rsidP="00000000" w:rsidRDefault="00000000" w:rsidRPr="00000000" w14:paraId="0000017F">
      <w:pPr>
        <w:spacing w:line="360" w:lineRule="auto"/>
        <w:ind w:left="0" w:firstLine="0"/>
        <w:rPr/>
      </w:pPr>
      <w:r w:rsidDel="00000000" w:rsidR="00000000" w:rsidRPr="00000000">
        <w:rPr>
          <w:rtl w:val="0"/>
        </w:rPr>
      </w:r>
    </w:p>
    <w:p w:rsidR="00000000" w:rsidDel="00000000" w:rsidP="00000000" w:rsidRDefault="00000000" w:rsidRPr="00000000" w14:paraId="00000180">
      <w:pPr>
        <w:spacing w:line="360" w:lineRule="auto"/>
        <w:ind w:left="840" w:hanging="420"/>
        <w:rPr/>
      </w:pPr>
      <w:r w:rsidDel="00000000" w:rsidR="00000000" w:rsidRPr="00000000">
        <w:rPr>
          <w:rtl w:val="0"/>
        </w:rPr>
      </w:r>
    </w:p>
    <w:sectPr>
      <w:footerReference r:id="rId44"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Gungsuh"/>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rebuchet MS" w:cs="Trebuchet MS" w:eastAsia="Trebuchet MS" w:hAnsi="Trebuchet MS"/>
        <w:color w:val="5a55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Trebuchet MS" w:cs="Trebuchet MS" w:eastAsia="Trebuchet MS" w:hAnsi="Trebuchet MS"/>
        <w:color w:val="5a55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cs.toronto.edu/~hinton/absps/distillation.pdf" TargetMode="External"/><Relationship Id="rId20" Type="http://schemas.openxmlformats.org/officeDocument/2006/relationships/image" Target="media/image9.png"/><Relationship Id="rId42" Type="http://schemas.openxmlformats.org/officeDocument/2006/relationships/hyperlink" Target="https://arxiv.org/abs/1809.05571" TargetMode="External"/><Relationship Id="rId41" Type="http://schemas.openxmlformats.org/officeDocument/2006/relationships/hyperlink" Target="http://mmlab.ie.cuhk.edu.hk/projects/LiteFlowNet/" TargetMode="External"/><Relationship Id="rId22" Type="http://schemas.openxmlformats.org/officeDocument/2006/relationships/image" Target="media/image19.png"/><Relationship Id="rId44" Type="http://schemas.openxmlformats.org/officeDocument/2006/relationships/footer" Target="footer1.xml"/><Relationship Id="rId21" Type="http://schemas.openxmlformats.org/officeDocument/2006/relationships/image" Target="media/image6.png"/><Relationship Id="rId43" Type="http://schemas.openxmlformats.org/officeDocument/2006/relationships/hyperlink" Target="https://gpu.userbenchmark.com/Compare/Nvidia-Titan-X-Pascal-vs-Nvidia-GTX-1080/m158352vs3603" TargetMode="External"/><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NVIDIA/flownet2-pytorch" TargetMode="External"/><Relationship Id="rId26" Type="http://schemas.openxmlformats.org/officeDocument/2006/relationships/image" Target="media/image1.png"/><Relationship Id="rId25" Type="http://schemas.openxmlformats.org/officeDocument/2006/relationships/image" Target="media/image12.png"/><Relationship Id="rId28" Type="http://schemas.openxmlformats.org/officeDocument/2006/relationships/image" Target="media/image1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21.png"/><Relationship Id="rId31" Type="http://schemas.openxmlformats.org/officeDocument/2006/relationships/hyperlink" Target="https://arxiv.org/pdf/1709.02371.pdf" TargetMode="External"/><Relationship Id="rId30" Type="http://schemas.openxmlformats.org/officeDocument/2006/relationships/hyperlink" Target="https://lmb.informatik.uni-freiburg.de/Publications/2017/IMKDB17/paper-FlowNet_2_0__CVPR.pdf" TargetMode="External"/><Relationship Id="rId11" Type="http://schemas.openxmlformats.org/officeDocument/2006/relationships/image" Target="media/image15.png"/><Relationship Id="rId33" Type="http://schemas.openxmlformats.org/officeDocument/2006/relationships/hyperlink" Target="https://arxiv.org/abs/1408.5093" TargetMode="External"/><Relationship Id="rId10" Type="http://schemas.openxmlformats.org/officeDocument/2006/relationships/image" Target="media/image17.png"/><Relationship Id="rId32" Type="http://schemas.openxmlformats.org/officeDocument/2006/relationships/hyperlink" Target="http://openaccess.thecvf.com/content_cvpr_2018/papers/Yin_GeoNet_Unsupervised_Learning_CVPR_2018_paper.pdf" TargetMode="External"/><Relationship Id="rId13" Type="http://schemas.openxmlformats.org/officeDocument/2006/relationships/image" Target="media/image3.png"/><Relationship Id="rId35" Type="http://schemas.openxmlformats.org/officeDocument/2006/relationships/hyperlink" Target="https://www.vision.ee.ethz.ch/~surf/eccv06.pdf" TargetMode="External"/><Relationship Id="rId12" Type="http://schemas.openxmlformats.org/officeDocument/2006/relationships/image" Target="media/image5.png"/><Relationship Id="rId34" Type="http://schemas.openxmlformats.org/officeDocument/2006/relationships/hyperlink" Target="https://www.vision.ee.ethz.ch/~surf/eccv06.pdf" TargetMode="External"/><Relationship Id="rId15" Type="http://schemas.openxmlformats.org/officeDocument/2006/relationships/image" Target="media/image10.png"/><Relationship Id="rId37" Type="http://schemas.openxmlformats.org/officeDocument/2006/relationships/hyperlink" Target="https://people.eecs.berkeley.edu/~tinghuiz/projects/SfMLearner/cvpr17_sfm_final.pdf" TargetMode="External"/><Relationship Id="rId14" Type="http://schemas.openxmlformats.org/officeDocument/2006/relationships/image" Target="media/image13.png"/><Relationship Id="rId36" Type="http://schemas.openxmlformats.org/officeDocument/2006/relationships/hyperlink" Target="https://www.vision.ee.ethz.ch/~surf/eccv06.pdf" TargetMode="External"/><Relationship Id="rId17" Type="http://schemas.openxmlformats.org/officeDocument/2006/relationships/image" Target="media/image2.png"/><Relationship Id="rId39" Type="http://schemas.openxmlformats.org/officeDocument/2006/relationships/hyperlink" Target="https://people.eecs.berkeley.edu/~tinghuiz/projects/SfMLearner/cvpr17_sfm_final.pdf" TargetMode="External"/><Relationship Id="rId16" Type="http://schemas.openxmlformats.org/officeDocument/2006/relationships/image" Target="media/image20.png"/><Relationship Id="rId38" Type="http://schemas.openxmlformats.org/officeDocument/2006/relationships/hyperlink" Target="https://people.eecs.berkeley.edu/~tinghuiz/projects/SfMLearner/cvpr17_sfm_final.pdf" TargetMode="External"/><Relationship Id="rId19" Type="http://schemas.openxmlformats.org/officeDocument/2006/relationships/image" Target="media/image8.png"/><Relationship Id="rId18" Type="http://schemas.openxmlformats.org/officeDocument/2006/relationships/hyperlink" Target="https://github.com/philferriere/tfoptflow#lin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